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029E7A" w14:textId="60117A1A" w:rsidR="00F25CCC" w:rsidRDefault="00F25CCC" w:rsidP="00F25CCC">
      <w:pPr>
        <w:spacing w:line="360" w:lineRule="auto"/>
        <w:rPr>
          <w:rFonts w:ascii="仿宋" w:eastAsia="仿宋" w:hAnsi="仿宋" w:cs="Times New Roman"/>
          <w:b/>
          <w:bCs/>
          <w:kern w:val="0"/>
          <w:sz w:val="24"/>
          <w:szCs w:val="24"/>
        </w:rPr>
      </w:pPr>
      <w:r>
        <w:rPr>
          <w:rFonts w:ascii="仿宋" w:eastAsia="仿宋" w:hAnsi="仿宋" w:cs="Times New Roman" w:hint="eastAsia"/>
          <w:b/>
          <w:bCs/>
          <w:kern w:val="0"/>
          <w:sz w:val="24"/>
          <w:szCs w:val="24"/>
        </w:rPr>
        <w:t>中国社会学年会2019年（昆明）年会</w:t>
      </w:r>
    </w:p>
    <w:p w14:paraId="6A630300" w14:textId="77777777" w:rsidR="00F25CCC" w:rsidRDefault="00F25CCC" w:rsidP="00F25CCC"/>
    <w:p w14:paraId="709F8193" w14:textId="727B9AAF" w:rsidR="00F25CCC" w:rsidRPr="00F25CCC" w:rsidRDefault="00265C71" w:rsidP="00F25CCC">
      <w:pPr>
        <w:jc w:val="center"/>
        <w:rPr>
          <w:rFonts w:ascii="华文仿宋" w:eastAsia="华文仿宋" w:hAnsi="华文仿宋"/>
          <w:b/>
          <w:sz w:val="32"/>
        </w:rPr>
      </w:pPr>
      <w:r>
        <w:rPr>
          <w:rFonts w:ascii="华文仿宋" w:eastAsia="华文仿宋" w:hAnsi="华文仿宋" w:hint="eastAsia"/>
          <w:b/>
          <w:sz w:val="32"/>
        </w:rPr>
        <w:t>【年会征文】</w:t>
      </w:r>
      <w:bookmarkStart w:id="0" w:name="_Hlk6668207"/>
      <w:r w:rsidR="00807BEC" w:rsidRPr="00F25CCC">
        <w:rPr>
          <w:rFonts w:ascii="华文仿宋" w:eastAsia="华文仿宋" w:hAnsi="华文仿宋" w:hint="eastAsia"/>
          <w:b/>
          <w:sz w:val="32"/>
        </w:rPr>
        <w:t>金融与</w:t>
      </w:r>
      <w:r w:rsidR="008230CA">
        <w:rPr>
          <w:rFonts w:ascii="华文仿宋" w:eastAsia="华文仿宋" w:hAnsi="华文仿宋" w:hint="eastAsia"/>
          <w:b/>
          <w:sz w:val="32"/>
        </w:rPr>
        <w:t>民生</w:t>
      </w:r>
      <w:r w:rsidR="00807BEC" w:rsidRPr="00F25CCC">
        <w:rPr>
          <w:rFonts w:ascii="华文仿宋" w:eastAsia="华文仿宋" w:hAnsi="华文仿宋" w:hint="eastAsia"/>
          <w:b/>
          <w:sz w:val="32"/>
        </w:rPr>
        <w:t>福祉</w:t>
      </w:r>
      <w:bookmarkEnd w:id="0"/>
      <w:r w:rsidR="00807BEC" w:rsidRPr="00F25CCC">
        <w:rPr>
          <w:rFonts w:ascii="华文仿宋" w:eastAsia="华文仿宋" w:hAnsi="华文仿宋" w:hint="eastAsia"/>
          <w:b/>
          <w:sz w:val="32"/>
        </w:rPr>
        <w:t>论坛</w:t>
      </w:r>
    </w:p>
    <w:p w14:paraId="63A169D7" w14:textId="42663958" w:rsidR="00807BEC" w:rsidRDefault="00807BEC" w:rsidP="00807BEC">
      <w:pPr>
        <w:jc w:val="center"/>
      </w:pPr>
    </w:p>
    <w:p w14:paraId="542E2802" w14:textId="0358FAB2" w:rsidR="00265C71" w:rsidRDefault="00265C71" w:rsidP="00265C71">
      <w:pPr>
        <w:rPr>
          <w:rFonts w:ascii="华文仿宋" w:eastAsia="华文仿宋" w:hAnsi="华文仿宋" w:hint="eastAsia"/>
          <w:sz w:val="24"/>
        </w:rPr>
      </w:pPr>
      <w:r w:rsidRPr="00265C71">
        <w:rPr>
          <w:rFonts w:ascii="华文仿宋" w:eastAsia="华文仿宋" w:hAnsi="华文仿宋" w:hint="eastAsia"/>
          <w:sz w:val="24"/>
        </w:rPr>
        <w:t>各位学术同仁：</w:t>
      </w:r>
    </w:p>
    <w:p w14:paraId="7794D8B3" w14:textId="40278DB8" w:rsidR="003B75B1" w:rsidRDefault="003B75B1" w:rsidP="00FE7B9A">
      <w:pPr>
        <w:ind w:firstLineChars="200" w:firstLine="480"/>
        <w:rPr>
          <w:rFonts w:ascii="华文仿宋" w:eastAsia="华文仿宋" w:hAnsi="华文仿宋"/>
          <w:sz w:val="24"/>
        </w:rPr>
      </w:pPr>
      <w:r w:rsidRPr="003B75B1">
        <w:rPr>
          <w:rFonts w:ascii="华文仿宋" w:eastAsia="华文仿宋" w:hAnsi="华文仿宋" w:hint="eastAsia"/>
          <w:sz w:val="24"/>
        </w:rPr>
        <w:t>中国社会学会2019学术年会将于7月12至14日在昆明举行。</w:t>
      </w:r>
      <w:r w:rsidR="00505578" w:rsidRPr="007B220B">
        <w:rPr>
          <w:rFonts w:ascii="华文仿宋" w:eastAsia="华文仿宋" w:hAnsi="华文仿宋" w:hint="eastAsia"/>
          <w:sz w:val="24"/>
        </w:rPr>
        <w:t>清华大学社会科学学院社会与金融研究中心</w:t>
      </w:r>
      <w:r w:rsidR="00505578">
        <w:rPr>
          <w:rFonts w:ascii="华文仿宋" w:eastAsia="华文仿宋" w:hAnsi="华文仿宋" w:hint="eastAsia"/>
          <w:sz w:val="24"/>
        </w:rPr>
        <w:t>、</w:t>
      </w:r>
      <w:r w:rsidR="00505578" w:rsidRPr="007B220B">
        <w:rPr>
          <w:rFonts w:ascii="华文仿宋" w:eastAsia="华文仿宋" w:hAnsi="华文仿宋" w:hint="eastAsia"/>
          <w:sz w:val="24"/>
        </w:rPr>
        <w:t>西南财经大学社会发展学院</w:t>
      </w:r>
      <w:r w:rsidR="00505578">
        <w:rPr>
          <w:rFonts w:ascii="华文仿宋" w:eastAsia="华文仿宋" w:hAnsi="华文仿宋" w:hint="eastAsia"/>
          <w:sz w:val="24"/>
        </w:rPr>
        <w:t>、</w:t>
      </w:r>
      <w:r w:rsidR="00FE7B9A" w:rsidRPr="007B220B">
        <w:rPr>
          <w:rFonts w:ascii="华文仿宋" w:eastAsia="华文仿宋" w:hAnsi="华文仿宋" w:hint="eastAsia"/>
          <w:sz w:val="24"/>
        </w:rPr>
        <w:t>中国社会科学院社会学研究所</w:t>
      </w:r>
      <w:r w:rsidR="00FE7B9A">
        <w:rPr>
          <w:rFonts w:ascii="华文仿宋" w:eastAsia="华文仿宋" w:hAnsi="华文仿宋" w:hint="eastAsia"/>
          <w:sz w:val="24"/>
        </w:rPr>
        <w:t>、</w:t>
      </w:r>
      <w:r w:rsidR="00FE7B9A" w:rsidRPr="007B220B">
        <w:rPr>
          <w:rFonts w:ascii="华文仿宋" w:eastAsia="华文仿宋" w:hAnsi="华文仿宋" w:hint="eastAsia"/>
          <w:sz w:val="24"/>
        </w:rPr>
        <w:t>中央财经大学社会学与心理学院</w:t>
      </w:r>
      <w:r w:rsidRPr="003B75B1">
        <w:rPr>
          <w:rFonts w:ascii="华文仿宋" w:eastAsia="华文仿宋" w:hAnsi="华文仿宋" w:hint="eastAsia"/>
          <w:sz w:val="24"/>
        </w:rPr>
        <w:t>将</w:t>
      </w:r>
      <w:r w:rsidR="00FE7B9A">
        <w:rPr>
          <w:rFonts w:ascii="华文仿宋" w:eastAsia="华文仿宋" w:hAnsi="华文仿宋" w:hint="eastAsia"/>
          <w:sz w:val="24"/>
        </w:rPr>
        <w:t>联合</w:t>
      </w:r>
      <w:r w:rsidRPr="003B75B1">
        <w:rPr>
          <w:rFonts w:ascii="华文仿宋" w:eastAsia="华文仿宋" w:hAnsi="华文仿宋" w:hint="eastAsia"/>
          <w:sz w:val="24"/>
        </w:rPr>
        <w:t>主办“</w:t>
      </w:r>
      <w:r w:rsidR="008D7FCF">
        <w:rPr>
          <w:rFonts w:ascii="华文仿宋" w:eastAsia="华文仿宋" w:hAnsi="华文仿宋" w:hint="eastAsia"/>
          <w:sz w:val="24"/>
        </w:rPr>
        <w:t>金融与民生福祉</w:t>
      </w:r>
      <w:r w:rsidRPr="003B75B1">
        <w:rPr>
          <w:rFonts w:ascii="华文仿宋" w:eastAsia="华文仿宋" w:hAnsi="华文仿宋" w:hint="eastAsia"/>
          <w:sz w:val="24"/>
        </w:rPr>
        <w:t>”分论坛。现向</w:t>
      </w:r>
      <w:r w:rsidR="00A37C52">
        <w:rPr>
          <w:rFonts w:ascii="华文仿宋" w:eastAsia="华文仿宋" w:hAnsi="华文仿宋" w:hint="eastAsia"/>
          <w:sz w:val="24"/>
        </w:rPr>
        <w:t>社会各界</w:t>
      </w:r>
      <w:r w:rsidRPr="003B75B1">
        <w:rPr>
          <w:rFonts w:ascii="华文仿宋" w:eastAsia="华文仿宋" w:hAnsi="华文仿宋" w:hint="eastAsia"/>
          <w:sz w:val="24"/>
        </w:rPr>
        <w:t>同仁征集与会学术论文，相关事宜如下：</w:t>
      </w:r>
    </w:p>
    <w:p w14:paraId="651BCB2E" w14:textId="3718642D" w:rsidR="00157915" w:rsidRPr="00F81AD0" w:rsidRDefault="00157915" w:rsidP="00830E2D">
      <w:pPr>
        <w:ind w:firstLineChars="200" w:firstLine="480"/>
        <w:rPr>
          <w:rFonts w:ascii="华文仿宋" w:eastAsia="华文仿宋" w:hAnsi="华文仿宋"/>
          <w:b/>
          <w:sz w:val="24"/>
        </w:rPr>
      </w:pPr>
      <w:r w:rsidRPr="00F81AD0">
        <w:rPr>
          <w:rFonts w:ascii="华文仿宋" w:eastAsia="华文仿宋" w:hAnsi="华文仿宋" w:hint="eastAsia"/>
          <w:b/>
          <w:sz w:val="24"/>
        </w:rPr>
        <w:t>一、论坛议题</w:t>
      </w:r>
    </w:p>
    <w:p w14:paraId="4ADC8738" w14:textId="77777777" w:rsidR="00FE7B9A" w:rsidRDefault="00FE7B9A" w:rsidP="00FE7B9A">
      <w:pPr>
        <w:ind w:firstLineChars="200" w:firstLine="480"/>
        <w:rPr>
          <w:rFonts w:ascii="华文仿宋" w:eastAsia="华文仿宋" w:hAnsi="华文仿宋"/>
          <w:sz w:val="24"/>
        </w:rPr>
      </w:pPr>
      <w:r w:rsidRPr="00F25CCC">
        <w:rPr>
          <w:rFonts w:ascii="华文仿宋" w:eastAsia="华文仿宋" w:hAnsi="华文仿宋" w:hint="eastAsia"/>
          <w:sz w:val="24"/>
        </w:rPr>
        <w:t>当今社会金融正在直接或间接地影响人们的生活。股票市场、国债市场 、外汇市场以及期货交易市场，越来越多的普通民众融入其中成为市场中的活跃参与者，金融的社会属性越来越明显。在社会金融化与金融社会化进程中，社会逐渐渗透到金融的血液之中，随着金融发展对包括社会分层、收入分配、社会认同、创新创业、社会稳定、社会治理和国家治理等方面的影响日益被重视，金融业将超越纯粹的工具主义走向对社会发展的价值追求，在此意义上，金融不仅是经济增长的引擎，还应追求基本的社会公平，提高国民的社会福祉。</w:t>
      </w:r>
    </w:p>
    <w:p w14:paraId="0B8272FD" w14:textId="2A4C944D" w:rsidR="001648E6" w:rsidRDefault="00FE7B9A" w:rsidP="001648E6">
      <w:pPr>
        <w:ind w:firstLineChars="200" w:firstLine="480"/>
        <w:rPr>
          <w:rFonts w:ascii="华文仿宋" w:eastAsia="华文仿宋" w:hAnsi="华文仿宋"/>
          <w:sz w:val="24"/>
        </w:rPr>
      </w:pPr>
      <w:r>
        <w:rPr>
          <w:rFonts w:ascii="华文仿宋" w:eastAsia="华文仿宋" w:hAnsi="华文仿宋" w:hint="eastAsia"/>
          <w:sz w:val="24"/>
        </w:rPr>
        <w:t>为深入探讨金融在</w:t>
      </w:r>
      <w:r w:rsidRPr="007F0CFB">
        <w:rPr>
          <w:rFonts w:ascii="华文仿宋" w:eastAsia="华文仿宋" w:hAnsi="华文仿宋" w:hint="eastAsia"/>
          <w:sz w:val="24"/>
        </w:rPr>
        <w:t>改善民生、服务民生、提升民生福祉</w:t>
      </w:r>
      <w:r>
        <w:rPr>
          <w:rFonts w:ascii="华文仿宋" w:eastAsia="华文仿宋" w:hAnsi="华文仿宋" w:hint="eastAsia"/>
          <w:sz w:val="24"/>
        </w:rPr>
        <w:t>方面可以发挥的作用以及未来以民生为导向的金融改革方向，</w:t>
      </w:r>
      <w:r w:rsidRPr="001112B6">
        <w:rPr>
          <w:rFonts w:ascii="华文仿宋" w:eastAsia="华文仿宋" w:hAnsi="华文仿宋" w:hint="eastAsia"/>
          <w:sz w:val="24"/>
        </w:rPr>
        <w:t>本论坛以“</w:t>
      </w:r>
      <w:r w:rsidR="008D7FCF">
        <w:rPr>
          <w:rFonts w:ascii="华文仿宋" w:eastAsia="华文仿宋" w:hAnsi="华文仿宋" w:hint="eastAsia"/>
          <w:sz w:val="24"/>
        </w:rPr>
        <w:t>金融与民生福祉</w:t>
      </w:r>
      <w:r w:rsidRPr="001112B6">
        <w:rPr>
          <w:rFonts w:ascii="华文仿宋" w:eastAsia="华文仿宋" w:hAnsi="华文仿宋" w:hint="eastAsia"/>
          <w:sz w:val="24"/>
        </w:rPr>
        <w:t>”为主题，向全国各地</w:t>
      </w:r>
      <w:r>
        <w:rPr>
          <w:rFonts w:ascii="华文仿宋" w:eastAsia="华文仿宋" w:hAnsi="华文仿宋" w:hint="eastAsia"/>
          <w:sz w:val="24"/>
        </w:rPr>
        <w:t>关注本领域</w:t>
      </w:r>
      <w:r w:rsidRPr="001112B6">
        <w:rPr>
          <w:rFonts w:ascii="华文仿宋" w:eastAsia="华文仿宋" w:hAnsi="华文仿宋" w:hint="eastAsia"/>
          <w:sz w:val="24"/>
        </w:rPr>
        <w:t>的专家学者征集优秀论文，共同研讨</w:t>
      </w:r>
      <w:r>
        <w:rPr>
          <w:rFonts w:ascii="华文仿宋" w:eastAsia="华文仿宋" w:hAnsi="华文仿宋" w:hint="eastAsia"/>
          <w:sz w:val="24"/>
        </w:rPr>
        <w:t>金融和国民社会福祉提升之间的关系</w:t>
      </w:r>
      <w:r w:rsidR="00DC22DA">
        <w:rPr>
          <w:rFonts w:ascii="华文仿宋" w:eastAsia="华文仿宋" w:hAnsi="华文仿宋" w:hint="eastAsia"/>
          <w:sz w:val="24"/>
        </w:rPr>
        <w:t>，</w:t>
      </w:r>
      <w:r w:rsidR="006E3B92" w:rsidRPr="006E3B92">
        <w:rPr>
          <w:rFonts w:ascii="华文仿宋" w:eastAsia="华文仿宋" w:hAnsi="华文仿宋" w:hint="eastAsia"/>
          <w:sz w:val="24"/>
        </w:rPr>
        <w:t>拟包括但不限于以下议题</w:t>
      </w:r>
      <w:r w:rsidR="005F31E3">
        <w:rPr>
          <w:rFonts w:ascii="华文仿宋" w:eastAsia="华文仿宋" w:hAnsi="华文仿宋" w:hint="eastAsia"/>
          <w:sz w:val="24"/>
        </w:rPr>
        <w:t>，题目自拟</w:t>
      </w:r>
      <w:r w:rsidR="006E3B92" w:rsidRPr="006E3B92">
        <w:rPr>
          <w:rFonts w:ascii="华文仿宋" w:eastAsia="华文仿宋" w:hAnsi="华文仿宋" w:hint="eastAsia"/>
          <w:sz w:val="24"/>
        </w:rPr>
        <w:t>：</w:t>
      </w:r>
    </w:p>
    <w:p w14:paraId="4D58B50A" w14:textId="4557D1BE" w:rsidR="0016655C" w:rsidRDefault="006E3B92" w:rsidP="001648E6">
      <w:pPr>
        <w:ind w:firstLineChars="200" w:firstLine="480"/>
        <w:rPr>
          <w:rFonts w:ascii="华文仿宋" w:eastAsia="华文仿宋" w:hAnsi="华文仿宋"/>
          <w:sz w:val="24"/>
        </w:rPr>
      </w:pPr>
      <w:r>
        <w:rPr>
          <w:rFonts w:ascii="华文仿宋" w:eastAsia="华文仿宋" w:hAnsi="华文仿宋"/>
          <w:sz w:val="24"/>
        </w:rPr>
        <w:t>1</w:t>
      </w:r>
      <w:r>
        <w:rPr>
          <w:rFonts w:ascii="华文仿宋" w:eastAsia="华文仿宋" w:hAnsi="华文仿宋" w:hint="eastAsia"/>
          <w:sz w:val="24"/>
        </w:rPr>
        <w:t>.</w:t>
      </w:r>
      <w:r w:rsidR="0016655C">
        <w:rPr>
          <w:rFonts w:ascii="华文仿宋" w:eastAsia="华文仿宋" w:hAnsi="华文仿宋" w:hint="eastAsia"/>
          <w:sz w:val="24"/>
        </w:rPr>
        <w:t>金融与社会发展的理论基础</w:t>
      </w:r>
    </w:p>
    <w:p w14:paraId="22C99432" w14:textId="5B35C9B4" w:rsidR="001648E6" w:rsidRPr="001648E6" w:rsidRDefault="008B104D" w:rsidP="001648E6">
      <w:pPr>
        <w:ind w:firstLineChars="200" w:firstLine="480"/>
        <w:rPr>
          <w:rFonts w:ascii="华文仿宋" w:eastAsia="华文仿宋" w:hAnsi="华文仿宋"/>
          <w:sz w:val="24"/>
        </w:rPr>
      </w:pPr>
      <w:r>
        <w:rPr>
          <w:rFonts w:ascii="华文仿宋" w:eastAsia="华文仿宋" w:hAnsi="华文仿宋" w:hint="eastAsia"/>
          <w:sz w:val="24"/>
        </w:rPr>
        <w:t>2</w:t>
      </w:r>
      <w:r>
        <w:rPr>
          <w:rFonts w:ascii="华文仿宋" w:eastAsia="华文仿宋" w:hAnsi="华文仿宋"/>
          <w:sz w:val="24"/>
        </w:rPr>
        <w:t>.</w:t>
      </w:r>
      <w:r w:rsidR="002E27DC">
        <w:rPr>
          <w:rFonts w:ascii="华文仿宋" w:eastAsia="华文仿宋" w:hAnsi="华文仿宋" w:hint="eastAsia"/>
          <w:sz w:val="24"/>
        </w:rPr>
        <w:t>金融结构、金融功能与社会发展</w:t>
      </w:r>
      <w:r w:rsidR="001648E6" w:rsidRPr="001648E6">
        <w:rPr>
          <w:rFonts w:ascii="华文仿宋" w:eastAsia="华文仿宋" w:hAnsi="华文仿宋" w:hint="eastAsia"/>
          <w:sz w:val="24"/>
        </w:rPr>
        <w:t xml:space="preserve"> </w:t>
      </w:r>
    </w:p>
    <w:p w14:paraId="30A9121E" w14:textId="5C2D918E" w:rsidR="002E27DC" w:rsidRDefault="008B104D" w:rsidP="001648E6">
      <w:pPr>
        <w:ind w:firstLineChars="200" w:firstLine="480"/>
        <w:rPr>
          <w:rFonts w:ascii="华文仿宋" w:eastAsia="华文仿宋" w:hAnsi="华文仿宋"/>
          <w:sz w:val="24"/>
        </w:rPr>
      </w:pPr>
      <w:r>
        <w:rPr>
          <w:rFonts w:ascii="华文仿宋" w:eastAsia="华文仿宋" w:hAnsi="华文仿宋"/>
          <w:sz w:val="24"/>
        </w:rPr>
        <w:lastRenderedPageBreak/>
        <w:t>3</w:t>
      </w:r>
      <w:r w:rsidR="001648E6" w:rsidRPr="001648E6">
        <w:rPr>
          <w:rFonts w:ascii="华文仿宋" w:eastAsia="华文仿宋" w:hAnsi="华文仿宋" w:hint="eastAsia"/>
          <w:sz w:val="24"/>
        </w:rPr>
        <w:t>.</w:t>
      </w:r>
      <w:r w:rsidR="00B40691" w:rsidRPr="00B40691">
        <w:rPr>
          <w:rFonts w:ascii="华文仿宋" w:eastAsia="华文仿宋" w:hAnsi="华文仿宋" w:hint="eastAsia"/>
          <w:sz w:val="24"/>
        </w:rPr>
        <w:t>金融与社会信任</w:t>
      </w:r>
    </w:p>
    <w:p w14:paraId="6CCCDB5E" w14:textId="2D790A58" w:rsidR="006E3B92" w:rsidRDefault="008B104D" w:rsidP="001648E6">
      <w:pPr>
        <w:ind w:firstLineChars="200" w:firstLine="480"/>
        <w:rPr>
          <w:rFonts w:ascii="华文仿宋" w:eastAsia="华文仿宋" w:hAnsi="华文仿宋"/>
          <w:sz w:val="24"/>
        </w:rPr>
      </w:pPr>
      <w:r>
        <w:rPr>
          <w:rFonts w:ascii="华文仿宋" w:eastAsia="华文仿宋" w:hAnsi="华文仿宋"/>
          <w:sz w:val="24"/>
        </w:rPr>
        <w:t>4</w:t>
      </w:r>
      <w:r w:rsidR="00B40691">
        <w:rPr>
          <w:rFonts w:ascii="华文仿宋" w:eastAsia="华文仿宋" w:hAnsi="华文仿宋" w:hint="eastAsia"/>
          <w:sz w:val="24"/>
        </w:rPr>
        <w:t>.</w:t>
      </w:r>
      <w:r w:rsidR="001648E6" w:rsidRPr="001648E6">
        <w:rPr>
          <w:rFonts w:ascii="华文仿宋" w:eastAsia="华文仿宋" w:hAnsi="华文仿宋" w:hint="eastAsia"/>
          <w:sz w:val="24"/>
        </w:rPr>
        <w:t>金融与收入、财富分配</w:t>
      </w:r>
    </w:p>
    <w:p w14:paraId="664BC74C" w14:textId="57DAB070" w:rsidR="0036563A" w:rsidRDefault="008B104D" w:rsidP="001648E6">
      <w:pPr>
        <w:ind w:firstLineChars="200" w:firstLine="480"/>
        <w:rPr>
          <w:rFonts w:ascii="华文仿宋" w:eastAsia="华文仿宋" w:hAnsi="华文仿宋"/>
          <w:sz w:val="24"/>
        </w:rPr>
      </w:pPr>
      <w:r>
        <w:rPr>
          <w:rFonts w:ascii="华文仿宋" w:eastAsia="华文仿宋" w:hAnsi="华文仿宋" w:hint="eastAsia"/>
          <w:sz w:val="24"/>
        </w:rPr>
        <w:t>5.</w:t>
      </w:r>
      <w:r w:rsidR="0036563A">
        <w:rPr>
          <w:rFonts w:ascii="华文仿宋" w:eastAsia="华文仿宋" w:hAnsi="华文仿宋" w:hint="eastAsia"/>
          <w:sz w:val="24"/>
        </w:rPr>
        <w:t>金融与社会公平</w:t>
      </w:r>
    </w:p>
    <w:p w14:paraId="7D70464D" w14:textId="3CDC0B36" w:rsidR="00B40691" w:rsidRDefault="008B104D" w:rsidP="001648E6">
      <w:pPr>
        <w:ind w:firstLineChars="200" w:firstLine="480"/>
        <w:rPr>
          <w:rFonts w:ascii="华文仿宋" w:eastAsia="华文仿宋" w:hAnsi="华文仿宋"/>
          <w:sz w:val="24"/>
        </w:rPr>
      </w:pPr>
      <w:r>
        <w:rPr>
          <w:rFonts w:ascii="华文仿宋" w:eastAsia="华文仿宋" w:hAnsi="华文仿宋"/>
          <w:sz w:val="24"/>
        </w:rPr>
        <w:t>6</w:t>
      </w:r>
      <w:r w:rsidR="00B40691">
        <w:rPr>
          <w:rFonts w:ascii="华文仿宋" w:eastAsia="华文仿宋" w:hAnsi="华文仿宋" w:hint="eastAsia"/>
          <w:sz w:val="24"/>
        </w:rPr>
        <w:t>.</w:t>
      </w:r>
      <w:r w:rsidR="008D7FCF">
        <w:rPr>
          <w:rFonts w:ascii="华文仿宋" w:eastAsia="华文仿宋" w:hAnsi="华文仿宋" w:hint="eastAsia"/>
          <w:sz w:val="24"/>
        </w:rPr>
        <w:t>金融与民生福祉</w:t>
      </w:r>
      <w:r w:rsidR="00B40691">
        <w:rPr>
          <w:rFonts w:ascii="华文仿宋" w:eastAsia="华文仿宋" w:hAnsi="华文仿宋" w:hint="eastAsia"/>
          <w:sz w:val="24"/>
        </w:rPr>
        <w:t>的提升</w:t>
      </w:r>
    </w:p>
    <w:p w14:paraId="4422E3A2" w14:textId="291BC174" w:rsidR="00B40691" w:rsidRDefault="008B104D" w:rsidP="001648E6">
      <w:pPr>
        <w:ind w:firstLineChars="200" w:firstLine="480"/>
        <w:rPr>
          <w:rFonts w:ascii="华文仿宋" w:eastAsia="华文仿宋" w:hAnsi="华文仿宋"/>
          <w:sz w:val="24"/>
        </w:rPr>
      </w:pPr>
      <w:r>
        <w:rPr>
          <w:rFonts w:ascii="华文仿宋" w:eastAsia="华文仿宋" w:hAnsi="华文仿宋"/>
          <w:sz w:val="24"/>
        </w:rPr>
        <w:t>7</w:t>
      </w:r>
      <w:r w:rsidR="00B40691">
        <w:rPr>
          <w:rFonts w:ascii="华文仿宋" w:eastAsia="华文仿宋" w:hAnsi="华文仿宋" w:hint="eastAsia"/>
          <w:sz w:val="24"/>
        </w:rPr>
        <w:t>.金融危机与社会风险</w:t>
      </w:r>
    </w:p>
    <w:p w14:paraId="1B26F95B" w14:textId="35542590" w:rsidR="00B315F5" w:rsidRDefault="008B104D" w:rsidP="001648E6">
      <w:pPr>
        <w:ind w:firstLineChars="200" w:firstLine="480"/>
        <w:rPr>
          <w:rFonts w:ascii="华文仿宋" w:eastAsia="华文仿宋" w:hAnsi="华文仿宋"/>
          <w:sz w:val="24"/>
        </w:rPr>
      </w:pPr>
      <w:r>
        <w:rPr>
          <w:rFonts w:ascii="华文仿宋" w:eastAsia="华文仿宋" w:hAnsi="华文仿宋"/>
          <w:sz w:val="24"/>
        </w:rPr>
        <w:t>8</w:t>
      </w:r>
      <w:r w:rsidR="00B315F5">
        <w:rPr>
          <w:rFonts w:ascii="华文仿宋" w:eastAsia="华文仿宋" w:hAnsi="华文仿宋" w:hint="eastAsia"/>
          <w:sz w:val="24"/>
        </w:rPr>
        <w:t>.</w:t>
      </w:r>
      <w:r w:rsidR="00FD3F50">
        <w:rPr>
          <w:rFonts w:ascii="华文仿宋" w:eastAsia="华文仿宋" w:hAnsi="华文仿宋" w:hint="eastAsia"/>
          <w:sz w:val="24"/>
        </w:rPr>
        <w:t>企业发展和投融资渠道</w:t>
      </w:r>
    </w:p>
    <w:p w14:paraId="10F73DF4" w14:textId="7C474DFF" w:rsidR="00FD3F50" w:rsidRDefault="008B104D" w:rsidP="001648E6">
      <w:pPr>
        <w:ind w:firstLineChars="200" w:firstLine="480"/>
        <w:rPr>
          <w:rFonts w:ascii="华文仿宋" w:eastAsia="华文仿宋" w:hAnsi="华文仿宋"/>
          <w:sz w:val="24"/>
        </w:rPr>
      </w:pPr>
      <w:r>
        <w:rPr>
          <w:rFonts w:ascii="华文仿宋" w:eastAsia="华文仿宋" w:hAnsi="华文仿宋"/>
          <w:sz w:val="24"/>
        </w:rPr>
        <w:t>9</w:t>
      </w:r>
      <w:r w:rsidR="00FD3F50">
        <w:rPr>
          <w:rFonts w:ascii="华文仿宋" w:eastAsia="华文仿宋" w:hAnsi="华文仿宋" w:hint="eastAsia"/>
          <w:sz w:val="24"/>
        </w:rPr>
        <w:t>.</w:t>
      </w:r>
      <w:r w:rsidR="008D7FCF">
        <w:rPr>
          <w:rFonts w:ascii="华文仿宋" w:eastAsia="华文仿宋" w:hAnsi="华文仿宋" w:hint="eastAsia"/>
          <w:sz w:val="24"/>
        </w:rPr>
        <w:t>金融与民生福祉</w:t>
      </w:r>
      <w:r w:rsidR="00FD3F50">
        <w:rPr>
          <w:rFonts w:ascii="华文仿宋" w:eastAsia="华文仿宋" w:hAnsi="华文仿宋" w:hint="eastAsia"/>
          <w:sz w:val="24"/>
        </w:rPr>
        <w:t>产业的发展</w:t>
      </w:r>
    </w:p>
    <w:p w14:paraId="2F256BD8" w14:textId="2B1BFE16" w:rsidR="00096092" w:rsidRDefault="008B104D" w:rsidP="001648E6">
      <w:pPr>
        <w:ind w:firstLineChars="200" w:firstLine="480"/>
        <w:rPr>
          <w:rFonts w:ascii="华文仿宋" w:eastAsia="华文仿宋" w:hAnsi="华文仿宋"/>
          <w:sz w:val="24"/>
        </w:rPr>
      </w:pPr>
      <w:r>
        <w:rPr>
          <w:rFonts w:ascii="华文仿宋" w:eastAsia="华文仿宋" w:hAnsi="华文仿宋"/>
          <w:sz w:val="24"/>
        </w:rPr>
        <w:t>10</w:t>
      </w:r>
      <w:r w:rsidR="00096092">
        <w:rPr>
          <w:rFonts w:ascii="华文仿宋" w:eastAsia="华文仿宋" w:hAnsi="华文仿宋" w:hint="eastAsia"/>
          <w:sz w:val="24"/>
        </w:rPr>
        <w:t>.金融与创新创业</w:t>
      </w:r>
    </w:p>
    <w:p w14:paraId="31431F8E" w14:textId="167F51E1" w:rsidR="00096092" w:rsidRDefault="008B104D" w:rsidP="001648E6">
      <w:pPr>
        <w:ind w:firstLineChars="200" w:firstLine="480"/>
        <w:rPr>
          <w:rFonts w:ascii="华文仿宋" w:eastAsia="华文仿宋" w:hAnsi="华文仿宋"/>
          <w:sz w:val="24"/>
        </w:rPr>
      </w:pPr>
      <w:r>
        <w:rPr>
          <w:rFonts w:ascii="华文仿宋" w:eastAsia="华文仿宋" w:hAnsi="华文仿宋"/>
          <w:sz w:val="24"/>
        </w:rPr>
        <w:t>11</w:t>
      </w:r>
      <w:r w:rsidR="00096092">
        <w:rPr>
          <w:rFonts w:ascii="华文仿宋" w:eastAsia="华文仿宋" w:hAnsi="华文仿宋" w:hint="eastAsia"/>
          <w:sz w:val="24"/>
        </w:rPr>
        <w:t>.养老金与金融市场</w:t>
      </w:r>
    </w:p>
    <w:p w14:paraId="0B775D40" w14:textId="17AC43F0" w:rsidR="00096092" w:rsidRDefault="00096092" w:rsidP="001648E6">
      <w:pPr>
        <w:ind w:firstLineChars="200" w:firstLine="480"/>
        <w:rPr>
          <w:rFonts w:ascii="华文仿宋" w:eastAsia="华文仿宋" w:hAnsi="华文仿宋"/>
          <w:sz w:val="24"/>
        </w:rPr>
      </w:pPr>
      <w:r>
        <w:rPr>
          <w:rFonts w:ascii="华文仿宋" w:eastAsia="华文仿宋" w:hAnsi="华文仿宋" w:hint="eastAsia"/>
          <w:sz w:val="24"/>
        </w:rPr>
        <w:t>1</w:t>
      </w:r>
      <w:r w:rsidR="008B104D">
        <w:rPr>
          <w:rFonts w:ascii="华文仿宋" w:eastAsia="华文仿宋" w:hAnsi="华文仿宋"/>
          <w:sz w:val="24"/>
        </w:rPr>
        <w:t>2</w:t>
      </w:r>
      <w:r>
        <w:rPr>
          <w:rFonts w:ascii="华文仿宋" w:eastAsia="华文仿宋" w:hAnsi="华文仿宋" w:hint="eastAsia"/>
          <w:sz w:val="24"/>
        </w:rPr>
        <w:t>.养老产业与金融市场</w:t>
      </w:r>
    </w:p>
    <w:p w14:paraId="46B70FF9" w14:textId="1C6A3163" w:rsidR="000C7A2A" w:rsidRPr="000C7A2A" w:rsidRDefault="000C7A2A" w:rsidP="001648E6">
      <w:pPr>
        <w:ind w:firstLineChars="200" w:firstLine="480"/>
        <w:rPr>
          <w:rFonts w:ascii="华文仿宋" w:eastAsia="华文仿宋" w:hAnsi="华文仿宋" w:hint="eastAsia"/>
          <w:sz w:val="24"/>
        </w:rPr>
      </w:pPr>
      <w:r>
        <w:rPr>
          <w:rFonts w:ascii="华文仿宋" w:eastAsia="华文仿宋" w:hAnsi="华文仿宋"/>
          <w:sz w:val="24"/>
        </w:rPr>
        <w:t>13</w:t>
      </w:r>
      <w:r>
        <w:rPr>
          <w:rFonts w:ascii="华文仿宋" w:eastAsia="华文仿宋" w:hAnsi="华文仿宋" w:hint="eastAsia"/>
          <w:sz w:val="24"/>
        </w:rPr>
        <w:t>.金融与社会工作</w:t>
      </w:r>
    </w:p>
    <w:p w14:paraId="17E44A2B" w14:textId="76995700" w:rsidR="0066625F" w:rsidRPr="0066625F" w:rsidRDefault="006D4B90" w:rsidP="0066625F">
      <w:pPr>
        <w:ind w:firstLineChars="200" w:firstLine="480"/>
        <w:rPr>
          <w:rFonts w:ascii="华文仿宋" w:eastAsia="华文仿宋" w:hAnsi="华文仿宋"/>
          <w:b/>
          <w:sz w:val="24"/>
        </w:rPr>
      </w:pPr>
      <w:r>
        <w:rPr>
          <w:rFonts w:ascii="华文仿宋" w:eastAsia="华文仿宋" w:hAnsi="华文仿宋" w:hint="eastAsia"/>
          <w:b/>
          <w:sz w:val="24"/>
        </w:rPr>
        <w:t>二</w:t>
      </w:r>
      <w:r w:rsidR="0066625F" w:rsidRPr="0066625F">
        <w:rPr>
          <w:rFonts w:ascii="华文仿宋" w:eastAsia="华文仿宋" w:hAnsi="华文仿宋" w:hint="eastAsia"/>
          <w:b/>
          <w:sz w:val="24"/>
        </w:rPr>
        <w:t>、论坛时间</w:t>
      </w:r>
      <w:r w:rsidR="00553326">
        <w:rPr>
          <w:rFonts w:ascii="华文仿宋" w:eastAsia="华文仿宋" w:hAnsi="华文仿宋" w:hint="eastAsia"/>
          <w:b/>
          <w:sz w:val="24"/>
        </w:rPr>
        <w:t>、规模</w:t>
      </w:r>
    </w:p>
    <w:p w14:paraId="2BFE1D94" w14:textId="7A64B1AB" w:rsidR="0066625F" w:rsidRPr="0066625F" w:rsidRDefault="00553326" w:rsidP="0066625F">
      <w:pPr>
        <w:ind w:firstLineChars="200" w:firstLine="480"/>
        <w:rPr>
          <w:rFonts w:ascii="华文仿宋" w:eastAsia="华文仿宋" w:hAnsi="华文仿宋"/>
          <w:sz w:val="24"/>
        </w:rPr>
      </w:pPr>
      <w:r>
        <w:rPr>
          <w:rFonts w:ascii="华文仿宋" w:eastAsia="华文仿宋" w:hAnsi="华文仿宋" w:hint="eastAsia"/>
          <w:sz w:val="24"/>
        </w:rPr>
        <w:t>分论坛计划于</w:t>
      </w:r>
      <w:r w:rsidR="0066625F" w:rsidRPr="0066625F">
        <w:rPr>
          <w:rFonts w:ascii="华文仿宋" w:eastAsia="华文仿宋" w:hAnsi="华文仿宋" w:hint="eastAsia"/>
          <w:sz w:val="24"/>
        </w:rPr>
        <w:t>2019年7月13</w:t>
      </w:r>
      <w:r w:rsidR="00636535">
        <w:rPr>
          <w:rFonts w:ascii="华文仿宋" w:eastAsia="华文仿宋" w:hAnsi="华文仿宋" w:hint="eastAsia"/>
          <w:sz w:val="24"/>
        </w:rPr>
        <w:t>-</w:t>
      </w:r>
      <w:r w:rsidR="00636535">
        <w:rPr>
          <w:rFonts w:ascii="华文仿宋" w:eastAsia="华文仿宋" w:hAnsi="华文仿宋"/>
          <w:sz w:val="24"/>
        </w:rPr>
        <w:t>14</w:t>
      </w:r>
      <w:r w:rsidR="0066625F" w:rsidRPr="0066625F">
        <w:rPr>
          <w:rFonts w:ascii="华文仿宋" w:eastAsia="华文仿宋" w:hAnsi="华文仿宋" w:hint="eastAsia"/>
          <w:sz w:val="24"/>
        </w:rPr>
        <w:t>日</w:t>
      </w:r>
      <w:r>
        <w:rPr>
          <w:rFonts w:ascii="华文仿宋" w:eastAsia="华文仿宋" w:hAnsi="华文仿宋" w:hint="eastAsia"/>
          <w:sz w:val="24"/>
        </w:rPr>
        <w:t>举行，会期一天，</w:t>
      </w:r>
      <w:r w:rsidR="00636535" w:rsidRPr="00636535">
        <w:rPr>
          <w:rFonts w:ascii="华文仿宋" w:eastAsia="华文仿宋" w:hAnsi="华文仿宋" w:hint="eastAsia"/>
          <w:sz w:val="24"/>
        </w:rPr>
        <w:t>具体日期由年会组委会统一安排。</w:t>
      </w:r>
      <w:r w:rsidR="00636535">
        <w:rPr>
          <w:rFonts w:ascii="华文仿宋" w:eastAsia="华文仿宋" w:hAnsi="华文仿宋" w:hint="eastAsia"/>
          <w:sz w:val="24"/>
        </w:rPr>
        <w:t>分论坛</w:t>
      </w:r>
      <w:r>
        <w:rPr>
          <w:rFonts w:ascii="华文仿宋" w:eastAsia="华文仿宋" w:hAnsi="华文仿宋" w:hint="eastAsia"/>
          <w:sz w:val="24"/>
        </w:rPr>
        <w:t>规模拟定3</w:t>
      </w:r>
      <w:r>
        <w:rPr>
          <w:rFonts w:ascii="华文仿宋" w:eastAsia="华文仿宋" w:hAnsi="华文仿宋"/>
          <w:sz w:val="24"/>
        </w:rPr>
        <w:t>0</w:t>
      </w:r>
      <w:r>
        <w:rPr>
          <w:rFonts w:ascii="华文仿宋" w:eastAsia="华文仿宋" w:hAnsi="华文仿宋" w:hint="eastAsia"/>
          <w:sz w:val="24"/>
        </w:rPr>
        <w:t>-</w:t>
      </w:r>
      <w:r>
        <w:rPr>
          <w:rFonts w:ascii="华文仿宋" w:eastAsia="华文仿宋" w:hAnsi="华文仿宋"/>
          <w:sz w:val="24"/>
        </w:rPr>
        <w:t>50</w:t>
      </w:r>
      <w:r>
        <w:rPr>
          <w:rFonts w:ascii="华文仿宋" w:eastAsia="华文仿宋" w:hAnsi="华文仿宋" w:hint="eastAsia"/>
          <w:sz w:val="24"/>
        </w:rPr>
        <w:t>人。</w:t>
      </w:r>
    </w:p>
    <w:p w14:paraId="0621E9CD" w14:textId="0FBB577B" w:rsidR="00367EEE" w:rsidRPr="00367EEE" w:rsidRDefault="006D4B90" w:rsidP="00367EEE">
      <w:pPr>
        <w:ind w:firstLineChars="200" w:firstLine="480"/>
        <w:rPr>
          <w:rFonts w:ascii="华文仿宋" w:eastAsia="华文仿宋" w:hAnsi="华文仿宋"/>
          <w:b/>
          <w:sz w:val="24"/>
        </w:rPr>
      </w:pPr>
      <w:r>
        <w:rPr>
          <w:rFonts w:ascii="华文仿宋" w:eastAsia="华文仿宋" w:hAnsi="华文仿宋" w:hint="eastAsia"/>
          <w:b/>
          <w:sz w:val="24"/>
        </w:rPr>
        <w:t>三</w:t>
      </w:r>
      <w:r w:rsidR="0066625F" w:rsidRPr="0066625F">
        <w:rPr>
          <w:rFonts w:ascii="华文仿宋" w:eastAsia="华文仿宋" w:hAnsi="华文仿宋" w:hint="eastAsia"/>
          <w:b/>
          <w:sz w:val="24"/>
        </w:rPr>
        <w:t>、</w:t>
      </w:r>
      <w:r w:rsidR="00367EEE" w:rsidRPr="00367EEE">
        <w:rPr>
          <w:rFonts w:ascii="华文仿宋" w:eastAsia="华文仿宋" w:hAnsi="华文仿宋" w:hint="eastAsia"/>
          <w:b/>
          <w:sz w:val="24"/>
        </w:rPr>
        <w:t>论文要求</w:t>
      </w:r>
    </w:p>
    <w:p w14:paraId="0D5F2B1C" w14:textId="76F62436" w:rsidR="00636535" w:rsidRPr="00636535" w:rsidRDefault="00636535" w:rsidP="00636535">
      <w:pPr>
        <w:ind w:firstLineChars="200" w:firstLine="480"/>
        <w:rPr>
          <w:rFonts w:ascii="华文仿宋" w:eastAsia="华文仿宋" w:hAnsi="华文仿宋"/>
          <w:sz w:val="24"/>
        </w:rPr>
      </w:pPr>
      <w:r w:rsidRPr="00636535">
        <w:rPr>
          <w:rFonts w:ascii="华文仿宋" w:eastAsia="华文仿宋" w:hAnsi="华文仿宋" w:hint="eastAsia"/>
          <w:sz w:val="24"/>
        </w:rPr>
        <w:t>1</w:t>
      </w:r>
      <w:r w:rsidR="00345473">
        <w:rPr>
          <w:rFonts w:ascii="华文仿宋" w:eastAsia="华文仿宋" w:hAnsi="华文仿宋" w:hint="eastAsia"/>
          <w:sz w:val="24"/>
        </w:rPr>
        <w:t>.</w:t>
      </w:r>
      <w:r w:rsidRPr="00636535">
        <w:rPr>
          <w:rFonts w:ascii="华文仿宋" w:eastAsia="华文仿宋" w:hAnsi="华文仿宋" w:hint="eastAsia"/>
          <w:sz w:val="24"/>
        </w:rPr>
        <w:t>所提交论文应未在国内正式刊物或全国性专业会议上发表过</w:t>
      </w:r>
      <w:r w:rsidR="009E0016">
        <w:rPr>
          <w:rFonts w:ascii="华文仿宋" w:eastAsia="华文仿宋" w:hAnsi="华文仿宋" w:hint="eastAsia"/>
          <w:sz w:val="24"/>
        </w:rPr>
        <w:t>，论文语言中文或英文均可</w:t>
      </w:r>
      <w:r w:rsidRPr="00636535">
        <w:rPr>
          <w:rFonts w:ascii="华文仿宋" w:eastAsia="华文仿宋" w:hAnsi="华文仿宋" w:hint="eastAsia"/>
          <w:sz w:val="24"/>
        </w:rPr>
        <w:t>。</w:t>
      </w:r>
    </w:p>
    <w:p w14:paraId="4A6DFE16" w14:textId="2E767859" w:rsidR="00636535" w:rsidRPr="00636535" w:rsidRDefault="00636535" w:rsidP="00636535">
      <w:pPr>
        <w:ind w:firstLineChars="200" w:firstLine="480"/>
        <w:rPr>
          <w:rFonts w:ascii="华文仿宋" w:eastAsia="华文仿宋" w:hAnsi="华文仿宋"/>
          <w:sz w:val="24"/>
        </w:rPr>
      </w:pPr>
      <w:r w:rsidRPr="00636535">
        <w:rPr>
          <w:rFonts w:ascii="华文仿宋" w:eastAsia="华文仿宋" w:hAnsi="华文仿宋" w:hint="eastAsia"/>
          <w:sz w:val="24"/>
        </w:rPr>
        <w:t>2</w:t>
      </w:r>
      <w:r w:rsidR="00345473">
        <w:rPr>
          <w:rFonts w:ascii="华文仿宋" w:eastAsia="华文仿宋" w:hAnsi="华文仿宋" w:hint="eastAsia"/>
          <w:sz w:val="24"/>
        </w:rPr>
        <w:t>.</w:t>
      </w:r>
      <w:r w:rsidRPr="00636535">
        <w:rPr>
          <w:rFonts w:ascii="华文仿宋" w:eastAsia="华文仿宋" w:hAnsi="华文仿宋" w:hint="eastAsia"/>
          <w:sz w:val="24"/>
        </w:rPr>
        <w:t>学术规范的要求：</w:t>
      </w:r>
    </w:p>
    <w:p w14:paraId="52E92C22" w14:textId="77777777" w:rsidR="00345473" w:rsidRDefault="00636535" w:rsidP="00345473">
      <w:pPr>
        <w:ind w:firstLineChars="200" w:firstLine="480"/>
        <w:rPr>
          <w:rFonts w:ascii="华文仿宋" w:eastAsia="华文仿宋" w:hAnsi="华文仿宋"/>
          <w:sz w:val="24"/>
        </w:rPr>
      </w:pPr>
      <w:r w:rsidRPr="00636535">
        <w:rPr>
          <w:rFonts w:ascii="华文仿宋" w:eastAsia="华文仿宋" w:hAnsi="华文仿宋" w:hint="eastAsia"/>
          <w:sz w:val="24"/>
        </w:rPr>
        <w:t>（1）稿件第一页应包括以下信息：文章标题、作者姓名、单位、职称、联系电话、通讯地址、电邮地址；</w:t>
      </w:r>
    </w:p>
    <w:p w14:paraId="4A167BEC" w14:textId="7AA62512" w:rsidR="00636535" w:rsidRPr="00636535" w:rsidRDefault="00636535" w:rsidP="00345473">
      <w:pPr>
        <w:ind w:firstLineChars="200" w:firstLine="480"/>
        <w:rPr>
          <w:rFonts w:ascii="华文仿宋" w:eastAsia="华文仿宋" w:hAnsi="华文仿宋"/>
          <w:sz w:val="24"/>
        </w:rPr>
      </w:pPr>
      <w:r w:rsidRPr="00636535">
        <w:rPr>
          <w:rFonts w:ascii="华文仿宋" w:eastAsia="华文仿宋" w:hAnsi="华文仿宋" w:hint="eastAsia"/>
          <w:sz w:val="24"/>
        </w:rPr>
        <w:t>（2）稿件第二页应包括以下信息：文章标题、中文摘要，不超过200字、3-5个中文关键词、英文标题、作者姓名的汉语拼音、英文摘要，不超过150字；</w:t>
      </w:r>
    </w:p>
    <w:p w14:paraId="7B313245" w14:textId="29627E6C" w:rsidR="00345473" w:rsidRDefault="00636535" w:rsidP="00345473">
      <w:pPr>
        <w:ind w:firstLineChars="200" w:firstLine="480"/>
        <w:rPr>
          <w:rFonts w:ascii="华文仿宋" w:eastAsia="华文仿宋" w:hAnsi="华文仿宋"/>
          <w:sz w:val="24"/>
        </w:rPr>
      </w:pPr>
      <w:r w:rsidRPr="00636535">
        <w:rPr>
          <w:rFonts w:ascii="华文仿宋" w:eastAsia="华文仿宋" w:hAnsi="华文仿宋" w:hint="eastAsia"/>
          <w:sz w:val="24"/>
        </w:rPr>
        <w:lastRenderedPageBreak/>
        <w:t>（3）其他格式要求请参照《社会学研究》。</w:t>
      </w:r>
    </w:p>
    <w:p w14:paraId="08B28A28" w14:textId="00530AEF" w:rsidR="00345473" w:rsidRDefault="00636535" w:rsidP="00636535">
      <w:pPr>
        <w:ind w:firstLineChars="200" w:firstLine="480"/>
        <w:rPr>
          <w:rFonts w:ascii="华文仿宋" w:eastAsia="华文仿宋" w:hAnsi="华文仿宋"/>
          <w:sz w:val="24"/>
        </w:rPr>
      </w:pPr>
      <w:r w:rsidRPr="00636535">
        <w:rPr>
          <w:rFonts w:ascii="华文仿宋" w:eastAsia="华文仿宋" w:hAnsi="华文仿宋" w:hint="eastAsia"/>
          <w:sz w:val="24"/>
        </w:rPr>
        <w:t>（4）论文篇幅在</w:t>
      </w:r>
      <w:r w:rsidR="00345473">
        <w:rPr>
          <w:rFonts w:ascii="华文仿宋" w:eastAsia="华文仿宋" w:hAnsi="华文仿宋"/>
          <w:sz w:val="24"/>
        </w:rPr>
        <w:t>8</w:t>
      </w:r>
      <w:r w:rsidRPr="00636535">
        <w:rPr>
          <w:rFonts w:ascii="华文仿宋" w:eastAsia="华文仿宋" w:hAnsi="华文仿宋" w:hint="eastAsia"/>
          <w:sz w:val="24"/>
        </w:rPr>
        <w:t>000—</w:t>
      </w:r>
      <w:r w:rsidR="00345473">
        <w:rPr>
          <w:rFonts w:ascii="华文仿宋" w:eastAsia="华文仿宋" w:hAnsi="华文仿宋"/>
          <w:sz w:val="24"/>
        </w:rPr>
        <w:t>15</w:t>
      </w:r>
      <w:r w:rsidRPr="00636535">
        <w:rPr>
          <w:rFonts w:ascii="华文仿宋" w:eastAsia="华文仿宋" w:hAnsi="华文仿宋" w:hint="eastAsia"/>
          <w:sz w:val="24"/>
        </w:rPr>
        <w:t>000字之间为宜。</w:t>
      </w:r>
    </w:p>
    <w:p w14:paraId="2E894D34" w14:textId="35492915" w:rsidR="008E7918" w:rsidRPr="008E7918" w:rsidRDefault="006D4B90" w:rsidP="00636535">
      <w:pPr>
        <w:ind w:firstLineChars="200" w:firstLine="480"/>
        <w:rPr>
          <w:rFonts w:ascii="华文仿宋" w:eastAsia="华文仿宋" w:hAnsi="华文仿宋"/>
          <w:b/>
          <w:sz w:val="24"/>
        </w:rPr>
      </w:pPr>
      <w:r>
        <w:rPr>
          <w:rFonts w:ascii="华文仿宋" w:eastAsia="华文仿宋" w:hAnsi="华文仿宋" w:hint="eastAsia"/>
          <w:b/>
          <w:sz w:val="24"/>
        </w:rPr>
        <w:t>四</w:t>
      </w:r>
      <w:r w:rsidR="008E7918" w:rsidRPr="008E7918">
        <w:rPr>
          <w:rFonts w:ascii="华文仿宋" w:eastAsia="华文仿宋" w:hAnsi="华文仿宋" w:hint="eastAsia"/>
          <w:b/>
          <w:sz w:val="24"/>
        </w:rPr>
        <w:t>、论文提交与会议邀请</w:t>
      </w:r>
    </w:p>
    <w:p w14:paraId="64638095" w14:textId="77777777" w:rsidR="008E7918" w:rsidRPr="008E7918" w:rsidRDefault="008E7918" w:rsidP="008E7918">
      <w:pPr>
        <w:ind w:firstLineChars="200" w:firstLine="480"/>
        <w:rPr>
          <w:rFonts w:ascii="华文仿宋" w:eastAsia="华文仿宋" w:hAnsi="华文仿宋"/>
          <w:sz w:val="24"/>
        </w:rPr>
      </w:pPr>
      <w:r w:rsidRPr="008E7918">
        <w:rPr>
          <w:rFonts w:ascii="华文仿宋" w:eastAsia="华文仿宋" w:hAnsi="华文仿宋" w:hint="eastAsia"/>
          <w:sz w:val="24"/>
        </w:rPr>
        <w:t>1. 论坛主办者依据所提交论文的学术质量，确定与会代表；报中国社会学会秘书处审核后，发出正式邀请函。与会代表凭会议邀请函参加论坛。</w:t>
      </w:r>
    </w:p>
    <w:p w14:paraId="5848B2E9" w14:textId="34AC36AD" w:rsidR="008E7918" w:rsidRPr="008E7918" w:rsidRDefault="008E7918" w:rsidP="008E7918">
      <w:pPr>
        <w:ind w:firstLineChars="200" w:firstLine="480"/>
        <w:rPr>
          <w:rFonts w:ascii="华文仿宋" w:eastAsia="华文仿宋" w:hAnsi="华文仿宋"/>
          <w:sz w:val="24"/>
        </w:rPr>
      </w:pPr>
      <w:r w:rsidRPr="008E7918">
        <w:rPr>
          <w:rFonts w:ascii="华文仿宋" w:eastAsia="华文仿宋" w:hAnsi="华文仿宋" w:hint="eastAsia"/>
          <w:sz w:val="24"/>
        </w:rPr>
        <w:t>2. 截止日期：2019年5月20日前提交参会回执表（见附件），</w:t>
      </w:r>
      <w:r w:rsidR="00674B49" w:rsidRPr="008E7918">
        <w:rPr>
          <w:rFonts w:ascii="华文仿宋" w:eastAsia="华文仿宋" w:hAnsi="华文仿宋" w:hint="eastAsia"/>
          <w:sz w:val="24"/>
        </w:rPr>
        <w:t>2019年6月</w:t>
      </w:r>
      <w:r w:rsidR="00674B49">
        <w:rPr>
          <w:rFonts w:ascii="华文仿宋" w:eastAsia="华文仿宋" w:hAnsi="华文仿宋"/>
          <w:sz w:val="24"/>
        </w:rPr>
        <w:t>15</w:t>
      </w:r>
      <w:r w:rsidR="00674B49" w:rsidRPr="008E7918">
        <w:rPr>
          <w:rFonts w:ascii="华文仿宋" w:eastAsia="华文仿宋" w:hAnsi="华文仿宋" w:hint="eastAsia"/>
          <w:sz w:val="24"/>
        </w:rPr>
        <w:t>日前</w:t>
      </w:r>
      <w:r w:rsidR="00674B49">
        <w:rPr>
          <w:rFonts w:ascii="华文仿宋" w:eastAsia="华文仿宋" w:hAnsi="华文仿宋" w:hint="eastAsia"/>
          <w:sz w:val="24"/>
        </w:rPr>
        <w:t>提交</w:t>
      </w:r>
      <w:r w:rsidRPr="008E7918">
        <w:rPr>
          <w:rFonts w:ascii="华文仿宋" w:eastAsia="华文仿宋" w:hAnsi="华文仿宋" w:hint="eastAsia"/>
          <w:sz w:val="24"/>
        </w:rPr>
        <w:t>文章全文</w:t>
      </w:r>
      <w:r w:rsidR="00674B49">
        <w:rPr>
          <w:rFonts w:ascii="华文仿宋" w:eastAsia="华文仿宋" w:hAnsi="华文仿宋" w:hint="eastAsia"/>
          <w:sz w:val="24"/>
        </w:rPr>
        <w:t>。回执表和全文均发送至</w:t>
      </w:r>
      <w:r w:rsidR="0095656E">
        <w:rPr>
          <w:rFonts w:ascii="华文仿宋" w:eastAsia="华文仿宋" w:hAnsi="华文仿宋" w:hint="eastAsia"/>
          <w:sz w:val="24"/>
        </w:rPr>
        <w:t>分论坛专用</w:t>
      </w:r>
      <w:r w:rsidRPr="008E7918">
        <w:rPr>
          <w:rFonts w:ascii="华文仿宋" w:eastAsia="华文仿宋" w:hAnsi="华文仿宋" w:hint="eastAsia"/>
          <w:sz w:val="24"/>
        </w:rPr>
        <w:t>邮箱</w:t>
      </w:r>
      <w:r w:rsidR="00702481" w:rsidRPr="00702481">
        <w:rPr>
          <w:rFonts w:ascii="华文仿宋" w:eastAsia="华文仿宋" w:hAnsi="华文仿宋"/>
          <w:sz w:val="24"/>
        </w:rPr>
        <w:t>jrysh2019@163.com</w:t>
      </w:r>
      <w:r w:rsidR="001A5C6A">
        <w:rPr>
          <w:rFonts w:ascii="华文仿宋" w:eastAsia="华文仿宋" w:hAnsi="华文仿宋" w:hint="eastAsia"/>
          <w:sz w:val="24"/>
        </w:rPr>
        <w:t>，</w:t>
      </w:r>
      <w:r w:rsidR="001A5C6A" w:rsidRPr="008E7918">
        <w:rPr>
          <w:rFonts w:ascii="华文仿宋" w:eastAsia="华文仿宋" w:hAnsi="华文仿宋" w:hint="eastAsia"/>
          <w:sz w:val="24"/>
        </w:rPr>
        <w:t>邮件主题请以“年会征文+作者姓名”方式命名</w:t>
      </w:r>
      <w:r w:rsidRPr="008E7918">
        <w:rPr>
          <w:rFonts w:ascii="华文仿宋" w:eastAsia="华文仿宋" w:hAnsi="华文仿宋" w:hint="eastAsia"/>
          <w:sz w:val="24"/>
        </w:rPr>
        <w:t>。论文</w:t>
      </w:r>
      <w:r w:rsidR="001A5C6A">
        <w:rPr>
          <w:rFonts w:ascii="华文仿宋" w:eastAsia="华文仿宋" w:hAnsi="华文仿宋" w:hint="eastAsia"/>
          <w:sz w:val="24"/>
        </w:rPr>
        <w:t>全文请</w:t>
      </w:r>
      <w:r w:rsidRPr="008E7918">
        <w:rPr>
          <w:rFonts w:ascii="华文仿宋" w:eastAsia="华文仿宋" w:hAnsi="华文仿宋" w:hint="eastAsia"/>
          <w:sz w:val="24"/>
        </w:rPr>
        <w:t>以WORD文档形式作为附件。</w:t>
      </w:r>
    </w:p>
    <w:p w14:paraId="78048C3A" w14:textId="53BC92C4" w:rsidR="008E7918" w:rsidRPr="001B130F" w:rsidRDefault="006D4B90" w:rsidP="008E7918">
      <w:pPr>
        <w:ind w:firstLineChars="200" w:firstLine="480"/>
        <w:rPr>
          <w:rFonts w:ascii="华文仿宋" w:eastAsia="华文仿宋" w:hAnsi="华文仿宋"/>
          <w:b/>
          <w:sz w:val="24"/>
        </w:rPr>
      </w:pPr>
      <w:r>
        <w:rPr>
          <w:rFonts w:ascii="华文仿宋" w:eastAsia="华文仿宋" w:hAnsi="华文仿宋" w:hint="eastAsia"/>
          <w:b/>
          <w:sz w:val="24"/>
        </w:rPr>
        <w:t>五</w:t>
      </w:r>
      <w:r w:rsidR="008E7918" w:rsidRPr="001B130F">
        <w:rPr>
          <w:rFonts w:ascii="华文仿宋" w:eastAsia="华文仿宋" w:hAnsi="华文仿宋" w:hint="eastAsia"/>
          <w:b/>
          <w:sz w:val="24"/>
        </w:rPr>
        <w:t>、负责人与联系人</w:t>
      </w:r>
    </w:p>
    <w:p w14:paraId="6A9A9DB3" w14:textId="19494CDA" w:rsidR="009B6483" w:rsidRPr="009B6483" w:rsidRDefault="008E7918" w:rsidP="001B130F">
      <w:pPr>
        <w:ind w:firstLineChars="200" w:firstLine="480"/>
        <w:rPr>
          <w:rFonts w:ascii="华文仿宋" w:eastAsia="华文仿宋" w:hAnsi="华文仿宋"/>
          <w:sz w:val="24"/>
        </w:rPr>
      </w:pPr>
      <w:r w:rsidRPr="001B130F">
        <w:rPr>
          <w:rFonts w:ascii="华文仿宋" w:eastAsia="华文仿宋" w:hAnsi="华文仿宋" w:hint="eastAsia"/>
          <w:b/>
          <w:sz w:val="24"/>
        </w:rPr>
        <w:t>负责人：</w:t>
      </w:r>
      <w:r w:rsidR="009B6483" w:rsidRPr="009B6483">
        <w:rPr>
          <w:rFonts w:ascii="华文仿宋" w:eastAsia="华文仿宋" w:hAnsi="华文仿宋" w:hint="eastAsia"/>
          <w:sz w:val="24"/>
        </w:rPr>
        <w:t>郑</w:t>
      </w:r>
      <w:r w:rsidR="009B6483">
        <w:rPr>
          <w:rFonts w:ascii="华文仿宋" w:eastAsia="华文仿宋" w:hAnsi="华文仿宋" w:hint="eastAsia"/>
          <w:sz w:val="24"/>
        </w:rPr>
        <w:t xml:space="preserve"> </w:t>
      </w:r>
      <w:r w:rsidR="009B6483">
        <w:rPr>
          <w:rFonts w:ascii="华文仿宋" w:eastAsia="华文仿宋" w:hAnsi="华文仿宋"/>
          <w:sz w:val="24"/>
        </w:rPr>
        <w:t xml:space="preserve"> </w:t>
      </w:r>
      <w:r w:rsidR="009B6483" w:rsidRPr="009B6483">
        <w:rPr>
          <w:rFonts w:ascii="华文仿宋" w:eastAsia="华文仿宋" w:hAnsi="华文仿宋" w:hint="eastAsia"/>
          <w:sz w:val="24"/>
        </w:rPr>
        <w:t>路</w:t>
      </w:r>
      <w:r w:rsidR="009B6483" w:rsidRPr="009B6483">
        <w:rPr>
          <w:rFonts w:ascii="华文仿宋" w:eastAsia="华文仿宋" w:hAnsi="华文仿宋" w:hint="eastAsia"/>
          <w:sz w:val="24"/>
        </w:rPr>
        <w:tab/>
      </w:r>
      <w:r w:rsidR="009B6483">
        <w:rPr>
          <w:rFonts w:ascii="华文仿宋" w:eastAsia="华文仿宋" w:hAnsi="华文仿宋"/>
          <w:sz w:val="24"/>
        </w:rPr>
        <w:t xml:space="preserve">   </w:t>
      </w:r>
      <w:r w:rsidR="009B6483" w:rsidRPr="009B6483">
        <w:rPr>
          <w:rFonts w:ascii="华文仿宋" w:eastAsia="华文仿宋" w:hAnsi="华文仿宋" w:hint="eastAsia"/>
          <w:sz w:val="24"/>
        </w:rPr>
        <w:t>清华大学社会与金融研究中心主任</w:t>
      </w:r>
    </w:p>
    <w:p w14:paraId="48A0D7E2" w14:textId="727BE6E5" w:rsidR="009B6483" w:rsidRPr="009B6483" w:rsidRDefault="009B6483" w:rsidP="001B130F">
      <w:pPr>
        <w:ind w:firstLineChars="600" w:firstLine="1440"/>
        <w:rPr>
          <w:rFonts w:ascii="华文仿宋" w:eastAsia="华文仿宋" w:hAnsi="华文仿宋"/>
          <w:sz w:val="24"/>
        </w:rPr>
      </w:pPr>
      <w:r w:rsidRPr="009B6483">
        <w:rPr>
          <w:rFonts w:ascii="华文仿宋" w:eastAsia="华文仿宋" w:hAnsi="华文仿宋" w:hint="eastAsia"/>
          <w:sz w:val="24"/>
        </w:rPr>
        <w:t>杨</w:t>
      </w:r>
      <w:r>
        <w:rPr>
          <w:rFonts w:ascii="华文仿宋" w:eastAsia="华文仿宋" w:hAnsi="华文仿宋" w:hint="eastAsia"/>
          <w:sz w:val="24"/>
        </w:rPr>
        <w:t xml:space="preserve"> </w:t>
      </w:r>
      <w:r>
        <w:rPr>
          <w:rFonts w:ascii="华文仿宋" w:eastAsia="华文仿宋" w:hAnsi="华文仿宋"/>
          <w:sz w:val="24"/>
        </w:rPr>
        <w:t xml:space="preserve"> </w:t>
      </w:r>
      <w:r w:rsidRPr="009B6483">
        <w:rPr>
          <w:rFonts w:ascii="华文仿宋" w:eastAsia="华文仿宋" w:hAnsi="华文仿宋" w:hint="eastAsia"/>
          <w:sz w:val="24"/>
        </w:rPr>
        <w:t>典</w:t>
      </w:r>
      <w:r w:rsidRPr="009B6483">
        <w:rPr>
          <w:rFonts w:ascii="华文仿宋" w:eastAsia="华文仿宋" w:hAnsi="华文仿宋" w:hint="eastAsia"/>
          <w:sz w:val="24"/>
        </w:rPr>
        <w:tab/>
      </w:r>
      <w:r>
        <w:rPr>
          <w:rFonts w:ascii="华文仿宋" w:eastAsia="华文仿宋" w:hAnsi="华文仿宋"/>
          <w:sz w:val="24"/>
        </w:rPr>
        <w:t xml:space="preserve">   </w:t>
      </w:r>
      <w:r w:rsidRPr="009B6483">
        <w:rPr>
          <w:rFonts w:ascii="华文仿宋" w:eastAsia="华文仿宋" w:hAnsi="华文仿宋" w:hint="eastAsia"/>
          <w:sz w:val="24"/>
        </w:rPr>
        <w:t>《社会学研究》副主编</w:t>
      </w:r>
    </w:p>
    <w:p w14:paraId="5D86DC9B" w14:textId="0D3983A4" w:rsidR="009B6483" w:rsidRPr="009B6483" w:rsidRDefault="009B6483" w:rsidP="001B130F">
      <w:pPr>
        <w:ind w:firstLineChars="600" w:firstLine="1440"/>
        <w:rPr>
          <w:rFonts w:ascii="华文仿宋" w:eastAsia="华文仿宋" w:hAnsi="华文仿宋"/>
          <w:sz w:val="24"/>
        </w:rPr>
      </w:pPr>
      <w:r w:rsidRPr="009B6483">
        <w:rPr>
          <w:rFonts w:ascii="华文仿宋" w:eastAsia="华文仿宋" w:hAnsi="华文仿宋" w:hint="eastAsia"/>
          <w:sz w:val="24"/>
        </w:rPr>
        <w:t>李国武</w:t>
      </w:r>
      <w:r w:rsidRPr="009B6483">
        <w:rPr>
          <w:rFonts w:ascii="华文仿宋" w:eastAsia="华文仿宋" w:hAnsi="华文仿宋" w:hint="eastAsia"/>
          <w:sz w:val="24"/>
        </w:rPr>
        <w:tab/>
      </w:r>
      <w:r>
        <w:rPr>
          <w:rFonts w:ascii="华文仿宋" w:eastAsia="华文仿宋" w:hAnsi="华文仿宋"/>
          <w:sz w:val="24"/>
        </w:rPr>
        <w:t xml:space="preserve">   </w:t>
      </w:r>
      <w:r w:rsidRPr="009B6483">
        <w:rPr>
          <w:rFonts w:ascii="华文仿宋" w:eastAsia="华文仿宋" w:hAnsi="华文仿宋" w:hint="eastAsia"/>
          <w:sz w:val="24"/>
        </w:rPr>
        <w:t>中央财经大学社会学与心理学院副院长</w:t>
      </w:r>
    </w:p>
    <w:p w14:paraId="1BBA7D9F" w14:textId="0D7E59D9" w:rsidR="009B6483" w:rsidRDefault="009B6483" w:rsidP="001B130F">
      <w:pPr>
        <w:ind w:firstLineChars="600" w:firstLine="1440"/>
        <w:rPr>
          <w:rFonts w:ascii="华文仿宋" w:eastAsia="华文仿宋" w:hAnsi="华文仿宋"/>
          <w:sz w:val="24"/>
        </w:rPr>
      </w:pPr>
      <w:r w:rsidRPr="009B6483">
        <w:rPr>
          <w:rFonts w:ascii="华文仿宋" w:eastAsia="华文仿宋" w:hAnsi="华文仿宋" w:hint="eastAsia"/>
          <w:sz w:val="24"/>
        </w:rPr>
        <w:t>邓湘树</w:t>
      </w:r>
      <w:r w:rsidRPr="009B6483">
        <w:rPr>
          <w:rFonts w:ascii="华文仿宋" w:eastAsia="华文仿宋" w:hAnsi="华文仿宋" w:hint="eastAsia"/>
          <w:sz w:val="24"/>
        </w:rPr>
        <w:tab/>
      </w:r>
      <w:r>
        <w:rPr>
          <w:rFonts w:ascii="华文仿宋" w:eastAsia="华文仿宋" w:hAnsi="华文仿宋"/>
          <w:sz w:val="24"/>
        </w:rPr>
        <w:t xml:space="preserve">   </w:t>
      </w:r>
      <w:r w:rsidRPr="009B6483">
        <w:rPr>
          <w:rFonts w:ascii="华文仿宋" w:eastAsia="华文仿宋" w:hAnsi="华文仿宋" w:hint="eastAsia"/>
          <w:sz w:val="24"/>
        </w:rPr>
        <w:t>西南财经大学社会发展学院副院长</w:t>
      </w:r>
    </w:p>
    <w:p w14:paraId="2BBC4FFD" w14:textId="35232F2D" w:rsidR="00B07F38" w:rsidRDefault="008E7918" w:rsidP="008E2EC0">
      <w:pPr>
        <w:ind w:firstLineChars="200" w:firstLine="480"/>
        <w:jc w:val="left"/>
        <w:rPr>
          <w:sz w:val="24"/>
        </w:rPr>
      </w:pPr>
      <w:r w:rsidRPr="008E2EC0">
        <w:rPr>
          <w:rFonts w:ascii="华文仿宋" w:eastAsia="华文仿宋" w:hAnsi="华文仿宋" w:hint="eastAsia"/>
          <w:b/>
          <w:sz w:val="24"/>
        </w:rPr>
        <w:t>联系人：</w:t>
      </w:r>
      <w:r w:rsidR="00601036" w:rsidRPr="008E2EC0">
        <w:rPr>
          <w:rFonts w:ascii="华文仿宋" w:eastAsia="华文仿宋" w:hAnsi="华文仿宋" w:hint="eastAsia"/>
          <w:sz w:val="24"/>
        </w:rPr>
        <w:t>江海容</w:t>
      </w:r>
      <w:r w:rsidR="008E2EC0" w:rsidRPr="008E2EC0">
        <w:rPr>
          <w:rFonts w:ascii="华文仿宋" w:eastAsia="华文仿宋" w:hAnsi="华文仿宋" w:hint="eastAsia"/>
          <w:sz w:val="24"/>
        </w:rPr>
        <w:t xml:space="preserve"> </w:t>
      </w:r>
      <w:r w:rsidR="008E2EC0" w:rsidRPr="008E2EC0">
        <w:rPr>
          <w:rFonts w:ascii="华文仿宋" w:eastAsia="华文仿宋" w:hAnsi="华文仿宋"/>
          <w:sz w:val="24"/>
        </w:rPr>
        <w:t xml:space="preserve">   </w:t>
      </w:r>
      <w:r w:rsidR="00B07F38">
        <w:rPr>
          <w:rFonts w:ascii="华文仿宋" w:eastAsia="华文仿宋" w:hAnsi="华文仿宋"/>
          <w:sz w:val="24"/>
        </w:rPr>
        <w:t xml:space="preserve">  </w:t>
      </w:r>
      <w:r w:rsidR="00B07F38">
        <w:rPr>
          <w:rFonts w:hint="eastAsia"/>
          <w:sz w:val="24"/>
        </w:rPr>
        <w:t>13880284050</w:t>
      </w:r>
    </w:p>
    <w:p w14:paraId="3FB73FFD" w14:textId="02FE7343" w:rsidR="00601036" w:rsidRPr="00B07F38" w:rsidRDefault="00B07F38" w:rsidP="008E2EC0">
      <w:pPr>
        <w:ind w:firstLineChars="200" w:firstLine="480"/>
        <w:jc w:val="left"/>
        <w:rPr>
          <w:rFonts w:ascii="华文仿宋" w:eastAsia="华文仿宋" w:hAnsi="华文仿宋"/>
          <w:sz w:val="24"/>
        </w:rPr>
      </w:pPr>
      <w:r w:rsidRPr="00B07F38">
        <w:rPr>
          <w:rFonts w:ascii="华文仿宋" w:eastAsia="华文仿宋" w:hAnsi="华文仿宋"/>
          <w:sz w:val="24"/>
        </w:rPr>
        <w:t xml:space="preserve">        </w:t>
      </w:r>
      <w:r w:rsidRPr="00B07F38">
        <w:rPr>
          <w:rFonts w:ascii="华文仿宋" w:eastAsia="华文仿宋" w:hAnsi="华文仿宋" w:hint="eastAsia"/>
          <w:sz w:val="24"/>
        </w:rPr>
        <w:t xml:space="preserve">张 </w:t>
      </w:r>
      <w:r w:rsidRPr="00B07F38">
        <w:rPr>
          <w:rFonts w:ascii="华文仿宋" w:eastAsia="华文仿宋" w:hAnsi="华文仿宋"/>
          <w:sz w:val="24"/>
        </w:rPr>
        <w:t xml:space="preserve"> </w:t>
      </w:r>
      <w:r w:rsidRPr="00B07F38">
        <w:rPr>
          <w:rFonts w:ascii="华文仿宋" w:eastAsia="华文仿宋" w:hAnsi="华文仿宋" w:hint="eastAsia"/>
          <w:sz w:val="24"/>
        </w:rPr>
        <w:t>栋</w:t>
      </w:r>
      <w:r>
        <w:rPr>
          <w:rFonts w:ascii="华文仿宋" w:eastAsia="华文仿宋" w:hAnsi="华文仿宋" w:hint="eastAsia"/>
          <w:sz w:val="24"/>
        </w:rPr>
        <w:t xml:space="preserve"> </w:t>
      </w:r>
      <w:r>
        <w:rPr>
          <w:rFonts w:ascii="华文仿宋" w:eastAsia="华文仿宋" w:hAnsi="华文仿宋"/>
          <w:sz w:val="24"/>
        </w:rPr>
        <w:t xml:space="preserve">    </w:t>
      </w:r>
      <w:r w:rsidRPr="00B07F38">
        <w:rPr>
          <w:sz w:val="24"/>
        </w:rPr>
        <w:t xml:space="preserve"> 15652521684</w:t>
      </w:r>
      <w:r w:rsidR="008E2EC0" w:rsidRPr="00B07F38">
        <w:rPr>
          <w:sz w:val="24"/>
        </w:rPr>
        <w:t xml:space="preserve">  </w:t>
      </w:r>
    </w:p>
    <w:p w14:paraId="479ACD50" w14:textId="2BC766AB" w:rsidR="008E7918" w:rsidRPr="008E7918" w:rsidRDefault="008E7918" w:rsidP="009B6483">
      <w:pPr>
        <w:ind w:firstLineChars="200" w:firstLine="480"/>
        <w:rPr>
          <w:rFonts w:ascii="华文仿宋" w:eastAsia="华文仿宋" w:hAnsi="华文仿宋"/>
          <w:sz w:val="24"/>
        </w:rPr>
      </w:pPr>
    </w:p>
    <w:p w14:paraId="10B5E4DF" w14:textId="77777777" w:rsidR="00881BDF" w:rsidRDefault="00881BDF" w:rsidP="00881BDF">
      <w:pPr>
        <w:jc w:val="right"/>
        <w:rPr>
          <w:rFonts w:ascii="华文仿宋" w:eastAsia="华文仿宋" w:hAnsi="华文仿宋"/>
          <w:sz w:val="24"/>
        </w:rPr>
      </w:pPr>
      <w:bookmarkStart w:id="1" w:name="_GoBack"/>
      <w:bookmarkEnd w:id="1"/>
      <w:r w:rsidRPr="007B220B">
        <w:rPr>
          <w:rFonts w:ascii="华文仿宋" w:eastAsia="华文仿宋" w:hAnsi="华文仿宋" w:hint="eastAsia"/>
          <w:sz w:val="24"/>
        </w:rPr>
        <w:t>清华大学社会科学学院社会与金融研究中心</w:t>
      </w:r>
    </w:p>
    <w:p w14:paraId="6311D8F4" w14:textId="77777777" w:rsidR="00881BDF" w:rsidRDefault="00881BDF" w:rsidP="00881BDF">
      <w:pPr>
        <w:jc w:val="right"/>
        <w:rPr>
          <w:rFonts w:ascii="华文仿宋" w:eastAsia="华文仿宋" w:hAnsi="华文仿宋"/>
          <w:sz w:val="24"/>
        </w:rPr>
      </w:pPr>
      <w:r w:rsidRPr="007B220B">
        <w:rPr>
          <w:rFonts w:ascii="华文仿宋" w:eastAsia="华文仿宋" w:hAnsi="华文仿宋" w:hint="eastAsia"/>
          <w:sz w:val="24"/>
        </w:rPr>
        <w:t>西南财经大学社会发展学院</w:t>
      </w:r>
    </w:p>
    <w:p w14:paraId="718997B8" w14:textId="77777777" w:rsidR="00557EF0" w:rsidRDefault="00557EF0" w:rsidP="00557EF0">
      <w:pPr>
        <w:jc w:val="right"/>
        <w:rPr>
          <w:rFonts w:ascii="华文仿宋" w:eastAsia="华文仿宋" w:hAnsi="华文仿宋"/>
          <w:sz w:val="24"/>
        </w:rPr>
      </w:pPr>
      <w:r w:rsidRPr="007B220B">
        <w:rPr>
          <w:rFonts w:ascii="华文仿宋" w:eastAsia="华文仿宋" w:hAnsi="华文仿宋" w:hint="eastAsia"/>
          <w:sz w:val="24"/>
        </w:rPr>
        <w:t>中国社会科学院社会学研究所</w:t>
      </w:r>
    </w:p>
    <w:p w14:paraId="6BAA97B7" w14:textId="77777777" w:rsidR="00557EF0" w:rsidRDefault="00557EF0" w:rsidP="00557EF0">
      <w:pPr>
        <w:jc w:val="right"/>
        <w:rPr>
          <w:rFonts w:ascii="华文仿宋" w:eastAsia="华文仿宋" w:hAnsi="华文仿宋"/>
          <w:sz w:val="24"/>
        </w:rPr>
      </w:pPr>
      <w:r w:rsidRPr="007B220B">
        <w:rPr>
          <w:rFonts w:ascii="华文仿宋" w:eastAsia="华文仿宋" w:hAnsi="华文仿宋" w:hint="eastAsia"/>
          <w:sz w:val="24"/>
        </w:rPr>
        <w:t>中央财经大学社会学与心理学院</w:t>
      </w:r>
    </w:p>
    <w:p w14:paraId="0686B620" w14:textId="6630D604" w:rsidR="008E7918" w:rsidRDefault="008E7918" w:rsidP="00557EF0">
      <w:pPr>
        <w:jc w:val="right"/>
        <w:rPr>
          <w:rFonts w:ascii="华文仿宋" w:eastAsia="华文仿宋" w:hAnsi="华文仿宋"/>
          <w:sz w:val="24"/>
        </w:rPr>
      </w:pPr>
      <w:r w:rsidRPr="008E7918">
        <w:rPr>
          <w:rFonts w:ascii="华文仿宋" w:eastAsia="华文仿宋" w:hAnsi="华文仿宋" w:hint="eastAsia"/>
          <w:sz w:val="24"/>
        </w:rPr>
        <w:t>2019年</w:t>
      </w:r>
      <w:r w:rsidR="006D4B90">
        <w:rPr>
          <w:rFonts w:ascii="华文仿宋" w:eastAsia="华文仿宋" w:hAnsi="华文仿宋"/>
          <w:sz w:val="24"/>
        </w:rPr>
        <w:t>4</w:t>
      </w:r>
      <w:r w:rsidRPr="008E7918">
        <w:rPr>
          <w:rFonts w:ascii="华文仿宋" w:eastAsia="华文仿宋" w:hAnsi="华文仿宋" w:hint="eastAsia"/>
          <w:sz w:val="24"/>
        </w:rPr>
        <w:t>月</w:t>
      </w:r>
      <w:r w:rsidR="006D4B90">
        <w:rPr>
          <w:rFonts w:ascii="华文仿宋" w:eastAsia="华文仿宋" w:hAnsi="华文仿宋"/>
          <w:sz w:val="24"/>
        </w:rPr>
        <w:t>2</w:t>
      </w:r>
      <w:r w:rsidRPr="008E7918">
        <w:rPr>
          <w:rFonts w:ascii="华文仿宋" w:eastAsia="华文仿宋" w:hAnsi="华文仿宋" w:hint="eastAsia"/>
          <w:sz w:val="24"/>
        </w:rPr>
        <w:t>0日</w:t>
      </w:r>
    </w:p>
    <w:p w14:paraId="0DA0AFEF" w14:textId="687B668D" w:rsidR="00A37C52" w:rsidRDefault="00A37C52" w:rsidP="00A37C52">
      <w:pPr>
        <w:spacing w:line="360" w:lineRule="auto"/>
        <w:jc w:val="left"/>
        <w:rPr>
          <w:rFonts w:hAnsiTheme="minorEastAsia" w:cs="Times New Roman"/>
          <w:b/>
          <w:kern w:val="0"/>
          <w:sz w:val="28"/>
          <w:szCs w:val="28"/>
        </w:rPr>
      </w:pPr>
      <w:r>
        <w:rPr>
          <w:rFonts w:hAnsiTheme="minorEastAsia" w:cs="Times New Roman" w:hint="eastAsia"/>
          <w:b/>
          <w:kern w:val="0"/>
          <w:sz w:val="28"/>
          <w:szCs w:val="28"/>
        </w:rPr>
        <w:lastRenderedPageBreak/>
        <w:t>附：</w:t>
      </w:r>
      <w:r w:rsidR="00B24D73">
        <w:rPr>
          <w:rFonts w:hAnsiTheme="minorEastAsia" w:cs="Times New Roman"/>
          <w:b/>
          <w:kern w:val="0"/>
          <w:sz w:val="28"/>
          <w:szCs w:val="28"/>
        </w:rPr>
        <w:t xml:space="preserve"> </w:t>
      </w:r>
    </w:p>
    <w:p w14:paraId="15E6088D" w14:textId="378585DD" w:rsidR="00A37C52" w:rsidRDefault="00A37C52" w:rsidP="00A37C52">
      <w:pPr>
        <w:spacing w:line="360" w:lineRule="auto"/>
        <w:jc w:val="center"/>
        <w:rPr>
          <w:rFonts w:cs="Times New Roman"/>
          <w:b/>
          <w:kern w:val="0"/>
          <w:sz w:val="28"/>
          <w:szCs w:val="28"/>
        </w:rPr>
      </w:pPr>
      <w:r>
        <w:rPr>
          <w:rFonts w:hAnsiTheme="minorEastAsia" w:cs="Times New Roman"/>
          <w:kern w:val="0"/>
          <w:sz w:val="28"/>
          <w:szCs w:val="28"/>
        </w:rPr>
        <w:t>参会回执表</w:t>
      </w:r>
    </w:p>
    <w:tbl>
      <w:tblPr>
        <w:tblW w:w="802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2"/>
        <w:gridCol w:w="2066"/>
        <w:gridCol w:w="1800"/>
        <w:gridCol w:w="1620"/>
      </w:tblGrid>
      <w:tr w:rsidR="00A37C52" w14:paraId="7314AF99" w14:textId="77777777" w:rsidTr="006D4B90">
        <w:trPr>
          <w:trHeight w:val="340"/>
        </w:trPr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2C76A" w14:textId="77777777" w:rsidR="00A37C52" w:rsidRDefault="00A37C52" w:rsidP="00763AB3">
            <w:pPr>
              <w:spacing w:line="360" w:lineRule="auto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</w:rPr>
              <w:t> </w:t>
            </w:r>
            <w:r>
              <w:rPr>
                <w:rFonts w:hAnsiTheme="minorEastAsia" w:cs="Times New Roman"/>
                <w:kern w:val="0"/>
                <w:sz w:val="28"/>
                <w:szCs w:val="28"/>
              </w:rPr>
              <w:t>参会人姓名</w:t>
            </w:r>
          </w:p>
        </w:tc>
        <w:tc>
          <w:tcPr>
            <w:tcW w:w="20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8FE34" w14:textId="77777777" w:rsidR="00A37C52" w:rsidRDefault="00A37C52" w:rsidP="00763AB3">
            <w:pPr>
              <w:spacing w:line="360" w:lineRule="auto"/>
              <w:jc w:val="left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30D02C9" w14:textId="77777777" w:rsidR="00A37C52" w:rsidRDefault="00A37C52" w:rsidP="00763AB3">
            <w:pPr>
              <w:spacing w:line="360" w:lineRule="auto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hAnsiTheme="minorEastAsia" w:cs="Times New Roman"/>
                <w:kern w:val="0"/>
                <w:sz w:val="28"/>
                <w:szCs w:val="28"/>
              </w:rPr>
              <w:t>职称</w:t>
            </w:r>
            <w:r>
              <w:rPr>
                <w:rFonts w:cs="Times New Roman"/>
                <w:kern w:val="0"/>
                <w:sz w:val="28"/>
                <w:szCs w:val="28"/>
              </w:rPr>
              <w:t>/</w:t>
            </w:r>
            <w:r>
              <w:rPr>
                <w:rFonts w:hAnsiTheme="minorEastAsia" w:cs="Times New Roman"/>
                <w:kern w:val="0"/>
                <w:sz w:val="28"/>
                <w:szCs w:val="28"/>
              </w:rPr>
              <w:t>职务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5309018" w14:textId="77777777" w:rsidR="00A37C52" w:rsidRDefault="00A37C52" w:rsidP="00763AB3">
            <w:pPr>
              <w:spacing w:line="360" w:lineRule="auto"/>
              <w:jc w:val="left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</w:rPr>
              <w:t> </w:t>
            </w:r>
          </w:p>
        </w:tc>
      </w:tr>
      <w:tr w:rsidR="00A37C52" w14:paraId="1B095D0B" w14:textId="77777777" w:rsidTr="006D4B90">
        <w:trPr>
          <w:trHeight w:val="34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17A56" w14:textId="77777777" w:rsidR="00A37C52" w:rsidRDefault="00A37C52" w:rsidP="00763AB3">
            <w:pPr>
              <w:spacing w:line="360" w:lineRule="auto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</w:rPr>
              <w:t> </w:t>
            </w:r>
            <w:r>
              <w:rPr>
                <w:rFonts w:hAnsiTheme="minorEastAsia" w:cs="Times New Roman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54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F3BE3" w14:textId="77777777" w:rsidR="00A37C52" w:rsidRDefault="00A37C52" w:rsidP="00763AB3">
            <w:pPr>
              <w:spacing w:line="360" w:lineRule="auto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</w:rPr>
              <w:t> </w:t>
            </w:r>
          </w:p>
        </w:tc>
      </w:tr>
      <w:tr w:rsidR="006D4B90" w14:paraId="7D4587EF" w14:textId="77777777" w:rsidTr="006D4B90">
        <w:trPr>
          <w:trHeight w:val="34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31FEC" w14:textId="77777777" w:rsidR="006D4B90" w:rsidRDefault="006D4B90" w:rsidP="00763AB3">
            <w:pPr>
              <w:spacing w:line="360" w:lineRule="auto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</w:rPr>
              <w:t> </w:t>
            </w:r>
            <w:r>
              <w:rPr>
                <w:rFonts w:hAnsiTheme="minorEastAsia" w:cs="Times New Roman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54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3C913" w14:textId="03C35DD9" w:rsidR="006D4B90" w:rsidRDefault="006D4B90" w:rsidP="006D4B90">
            <w:pPr>
              <w:spacing w:line="360" w:lineRule="auto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</w:rPr>
              <w:t>  </w:t>
            </w:r>
          </w:p>
        </w:tc>
      </w:tr>
      <w:tr w:rsidR="006D4B90" w14:paraId="5703B7ED" w14:textId="77777777" w:rsidTr="00B24D73">
        <w:trPr>
          <w:trHeight w:val="34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5362D" w14:textId="44AA08EF" w:rsidR="006D4B90" w:rsidRDefault="006D4B90" w:rsidP="006D4B90">
            <w:pPr>
              <w:spacing w:line="360" w:lineRule="auto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hAnsiTheme="minorEastAsia" w:cs="Times New Roman"/>
                <w:kern w:val="0"/>
                <w:sz w:val="28"/>
                <w:szCs w:val="28"/>
              </w:rPr>
              <w:t>电子信箱</w:t>
            </w:r>
          </w:p>
        </w:tc>
        <w:tc>
          <w:tcPr>
            <w:tcW w:w="548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C3B82" w14:textId="77777777" w:rsidR="006D4B90" w:rsidRDefault="006D4B90" w:rsidP="006D4B90">
            <w:pPr>
              <w:spacing w:line="360" w:lineRule="auto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</w:tr>
      <w:tr w:rsidR="00A37C52" w14:paraId="61806105" w14:textId="77777777" w:rsidTr="00B24D73">
        <w:trPr>
          <w:trHeight w:val="34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CD834" w14:textId="77777777" w:rsidR="00A37C52" w:rsidRDefault="00A37C52" w:rsidP="00763AB3">
            <w:pPr>
              <w:spacing w:line="360" w:lineRule="auto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hAnsiTheme="minorEastAsia" w:cs="Times New Roman"/>
                <w:kern w:val="0"/>
                <w:sz w:val="28"/>
                <w:szCs w:val="28"/>
              </w:rPr>
              <w:t>拟提交的论文题目</w:t>
            </w:r>
          </w:p>
        </w:tc>
        <w:tc>
          <w:tcPr>
            <w:tcW w:w="5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F30D0" w14:textId="77777777" w:rsidR="00A37C52" w:rsidRDefault="00A37C52" w:rsidP="00763AB3">
            <w:pPr>
              <w:spacing w:line="360" w:lineRule="auto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</w:rPr>
              <w:t> </w:t>
            </w:r>
          </w:p>
        </w:tc>
      </w:tr>
      <w:tr w:rsidR="00B24D73" w14:paraId="7EFC1369" w14:textId="77777777" w:rsidTr="00FD75A0">
        <w:trPr>
          <w:trHeight w:val="8714"/>
        </w:trPr>
        <w:tc>
          <w:tcPr>
            <w:tcW w:w="25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72288" w14:textId="36D3F043" w:rsidR="00B24D73" w:rsidRDefault="00B24D73" w:rsidP="00B24D73">
            <w:pPr>
              <w:spacing w:line="360" w:lineRule="auto"/>
              <w:jc w:val="center"/>
              <w:rPr>
                <w:rFonts w:hAnsiTheme="minorEastAsia" w:cs="Times New Roman"/>
                <w:kern w:val="0"/>
                <w:sz w:val="28"/>
                <w:szCs w:val="28"/>
              </w:rPr>
            </w:pPr>
            <w:r>
              <w:rPr>
                <w:rFonts w:hAnsiTheme="minorEastAsia" w:cs="Times New Roman" w:hint="eastAsia"/>
                <w:kern w:val="0"/>
                <w:sz w:val="28"/>
                <w:szCs w:val="28"/>
              </w:rPr>
              <w:t>论文摘要：</w:t>
            </w:r>
          </w:p>
          <w:p w14:paraId="3069045E" w14:textId="1A89EAB4" w:rsidR="00B24D73" w:rsidRDefault="00B24D73" w:rsidP="00B24D73">
            <w:pPr>
              <w:spacing w:line="360" w:lineRule="auto"/>
              <w:jc w:val="center"/>
              <w:rPr>
                <w:rFonts w:hAnsiTheme="minorEastAsia" w:cs="Times New Roman"/>
                <w:kern w:val="0"/>
                <w:sz w:val="28"/>
                <w:szCs w:val="28"/>
              </w:rPr>
            </w:pPr>
            <w:r>
              <w:rPr>
                <w:rFonts w:hAnsiTheme="minorEastAsia" w:cs="Times New Roman" w:hint="eastAsia"/>
                <w:kern w:val="0"/>
                <w:sz w:val="28"/>
                <w:szCs w:val="28"/>
              </w:rPr>
              <w:t>（</w:t>
            </w:r>
            <w:r>
              <w:rPr>
                <w:rFonts w:hAnsiTheme="minorEastAsia" w:cs="Times New Roman" w:hint="eastAsia"/>
                <w:kern w:val="0"/>
                <w:sz w:val="28"/>
                <w:szCs w:val="28"/>
              </w:rPr>
              <w:t>3</w:t>
            </w:r>
            <w:r>
              <w:rPr>
                <w:rFonts w:hAnsiTheme="minorEastAsia" w:cs="Times New Roman"/>
                <w:kern w:val="0"/>
                <w:sz w:val="28"/>
                <w:szCs w:val="28"/>
              </w:rPr>
              <w:t>00</w:t>
            </w:r>
            <w:r>
              <w:rPr>
                <w:rFonts w:hAnsiTheme="minorEastAsia" w:cs="Times New Roman" w:hint="eastAsia"/>
                <w:kern w:val="0"/>
                <w:sz w:val="28"/>
                <w:szCs w:val="28"/>
              </w:rPr>
              <w:t>字以内）</w:t>
            </w:r>
          </w:p>
          <w:p w14:paraId="6FF3C366" w14:textId="272E4EF0" w:rsidR="00B24D73" w:rsidRDefault="00B24D73" w:rsidP="00B24D73">
            <w:pPr>
              <w:spacing w:line="360" w:lineRule="auto"/>
              <w:jc w:val="center"/>
              <w:rPr>
                <w:rFonts w:hAnsiTheme="minorEastAsia" w:cs="Times New Roman"/>
                <w:kern w:val="0"/>
                <w:sz w:val="28"/>
                <w:szCs w:val="28"/>
              </w:rPr>
            </w:pPr>
          </w:p>
        </w:tc>
        <w:tc>
          <w:tcPr>
            <w:tcW w:w="548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A6829" w14:textId="77777777" w:rsidR="00B24D73" w:rsidRDefault="00B24D73" w:rsidP="00763AB3">
            <w:pPr>
              <w:spacing w:line="360" w:lineRule="auto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  <w:p w14:paraId="72DDA8B7" w14:textId="77777777" w:rsidR="00B24D73" w:rsidRDefault="00B24D73" w:rsidP="00763AB3">
            <w:pPr>
              <w:spacing w:line="360" w:lineRule="auto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  <w:p w14:paraId="26ACE6CA" w14:textId="365E3375" w:rsidR="00B24D73" w:rsidRDefault="00B24D73" w:rsidP="00763AB3">
            <w:pPr>
              <w:spacing w:line="360" w:lineRule="auto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  <w:p w14:paraId="56E8F136" w14:textId="611A1C8B" w:rsidR="00B24D73" w:rsidRDefault="00B24D73" w:rsidP="00763AB3">
            <w:pPr>
              <w:spacing w:line="360" w:lineRule="auto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  <w:p w14:paraId="41C5DADC" w14:textId="5E6A0602" w:rsidR="00B24D73" w:rsidRDefault="00B24D73" w:rsidP="00763AB3">
            <w:pPr>
              <w:spacing w:line="360" w:lineRule="auto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  <w:p w14:paraId="24755DA2" w14:textId="4595E0B3" w:rsidR="00B24D73" w:rsidRDefault="00B24D73" w:rsidP="00763AB3">
            <w:pPr>
              <w:spacing w:line="360" w:lineRule="auto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  <w:p w14:paraId="21DA0C7E" w14:textId="451E12F8" w:rsidR="00B24D73" w:rsidRDefault="00B24D73" w:rsidP="00763AB3">
            <w:pPr>
              <w:spacing w:line="360" w:lineRule="auto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  <w:p w14:paraId="2DCA7BBA" w14:textId="4BF95AEC" w:rsidR="00B24D73" w:rsidRDefault="00B24D73" w:rsidP="00763AB3">
            <w:pPr>
              <w:spacing w:line="360" w:lineRule="auto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  <w:p w14:paraId="3821ED19" w14:textId="77777777" w:rsidR="00B24D73" w:rsidRDefault="00B24D73" w:rsidP="00763AB3">
            <w:pPr>
              <w:spacing w:line="360" w:lineRule="auto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  <w:p w14:paraId="19558D4A" w14:textId="77777777" w:rsidR="00B24D73" w:rsidRDefault="00B24D73" w:rsidP="00B24D73">
            <w:pPr>
              <w:spacing w:line="360" w:lineRule="auto"/>
              <w:rPr>
                <w:rFonts w:cs="Times New Roman"/>
                <w:kern w:val="0"/>
                <w:sz w:val="28"/>
                <w:szCs w:val="28"/>
              </w:rPr>
            </w:pPr>
          </w:p>
          <w:p w14:paraId="789E524A" w14:textId="77777777" w:rsidR="00B24D73" w:rsidRDefault="00B24D73" w:rsidP="00763AB3">
            <w:pPr>
              <w:spacing w:line="360" w:lineRule="auto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  <w:p w14:paraId="4920C97E" w14:textId="77777777" w:rsidR="00B24D73" w:rsidRDefault="00B24D73" w:rsidP="00FD75A0">
            <w:pPr>
              <w:spacing w:line="360" w:lineRule="auto"/>
              <w:rPr>
                <w:rFonts w:cs="Times New Roman"/>
                <w:kern w:val="0"/>
                <w:sz w:val="28"/>
                <w:szCs w:val="28"/>
              </w:rPr>
            </w:pPr>
          </w:p>
          <w:p w14:paraId="422591FB" w14:textId="77777777" w:rsidR="00B24D73" w:rsidRDefault="00B24D73" w:rsidP="00763AB3">
            <w:pPr>
              <w:spacing w:line="360" w:lineRule="auto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  <w:p w14:paraId="759C0F18" w14:textId="09DEC483" w:rsidR="00B24D73" w:rsidRDefault="00B24D73" w:rsidP="00763AB3">
            <w:pPr>
              <w:spacing w:line="360" w:lineRule="auto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</w:tr>
    </w:tbl>
    <w:p w14:paraId="1516E545" w14:textId="77777777" w:rsidR="00A37C52" w:rsidRDefault="00A37C52" w:rsidP="00A37C52">
      <w:pPr>
        <w:spacing w:line="360" w:lineRule="auto"/>
        <w:rPr>
          <w:rFonts w:cs="Times New Roman"/>
          <w:sz w:val="28"/>
          <w:szCs w:val="28"/>
        </w:rPr>
      </w:pPr>
    </w:p>
    <w:sectPr w:rsidR="00A37C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13B543" w14:textId="77777777" w:rsidR="00126B59" w:rsidRDefault="00126B59" w:rsidP="00F25CCC">
      <w:r>
        <w:separator/>
      </w:r>
    </w:p>
  </w:endnote>
  <w:endnote w:type="continuationSeparator" w:id="0">
    <w:p w14:paraId="74A8D322" w14:textId="77777777" w:rsidR="00126B59" w:rsidRDefault="00126B59" w:rsidP="00F25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altName w:val="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43AB32" w14:textId="77777777" w:rsidR="00126B59" w:rsidRDefault="00126B59" w:rsidP="00F25CCC">
      <w:r>
        <w:separator/>
      </w:r>
    </w:p>
  </w:footnote>
  <w:footnote w:type="continuationSeparator" w:id="0">
    <w:p w14:paraId="1792BD0E" w14:textId="77777777" w:rsidR="00126B59" w:rsidRDefault="00126B59" w:rsidP="00F25C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1FE"/>
    <w:rsid w:val="00030053"/>
    <w:rsid w:val="00096092"/>
    <w:rsid w:val="000C55AD"/>
    <w:rsid w:val="000C7A2A"/>
    <w:rsid w:val="000F276F"/>
    <w:rsid w:val="001112B6"/>
    <w:rsid w:val="00126B59"/>
    <w:rsid w:val="00157915"/>
    <w:rsid w:val="001648E6"/>
    <w:rsid w:val="0016655C"/>
    <w:rsid w:val="001A5C6A"/>
    <w:rsid w:val="001B130F"/>
    <w:rsid w:val="001B5C99"/>
    <w:rsid w:val="002126F0"/>
    <w:rsid w:val="002355B0"/>
    <w:rsid w:val="00265C71"/>
    <w:rsid w:val="002759AA"/>
    <w:rsid w:val="002E27DC"/>
    <w:rsid w:val="00330DD0"/>
    <w:rsid w:val="00345473"/>
    <w:rsid w:val="003461FE"/>
    <w:rsid w:val="0036563A"/>
    <w:rsid w:val="00367EEE"/>
    <w:rsid w:val="00384A19"/>
    <w:rsid w:val="003913A8"/>
    <w:rsid w:val="003B75B1"/>
    <w:rsid w:val="0047428A"/>
    <w:rsid w:val="00505578"/>
    <w:rsid w:val="00553326"/>
    <w:rsid w:val="00557EF0"/>
    <w:rsid w:val="005F31E3"/>
    <w:rsid w:val="00601036"/>
    <w:rsid w:val="00636535"/>
    <w:rsid w:val="0066625F"/>
    <w:rsid w:val="00674B49"/>
    <w:rsid w:val="006D4B90"/>
    <w:rsid w:val="006E3B92"/>
    <w:rsid w:val="00702481"/>
    <w:rsid w:val="0071102C"/>
    <w:rsid w:val="007235F8"/>
    <w:rsid w:val="007B026F"/>
    <w:rsid w:val="007B220B"/>
    <w:rsid w:val="007F0CFB"/>
    <w:rsid w:val="00807BEC"/>
    <w:rsid w:val="008230CA"/>
    <w:rsid w:val="00830E2D"/>
    <w:rsid w:val="00881BDF"/>
    <w:rsid w:val="008B104D"/>
    <w:rsid w:val="008D7FCF"/>
    <w:rsid w:val="008E2EC0"/>
    <w:rsid w:val="008E59A9"/>
    <w:rsid w:val="008E7918"/>
    <w:rsid w:val="0095656E"/>
    <w:rsid w:val="00977BE7"/>
    <w:rsid w:val="009B6483"/>
    <w:rsid w:val="009C4A07"/>
    <w:rsid w:val="009E0016"/>
    <w:rsid w:val="00A37C52"/>
    <w:rsid w:val="00AF24F0"/>
    <w:rsid w:val="00B07F38"/>
    <w:rsid w:val="00B24D73"/>
    <w:rsid w:val="00B315F5"/>
    <w:rsid w:val="00B40691"/>
    <w:rsid w:val="00BB4ED4"/>
    <w:rsid w:val="00BD16F8"/>
    <w:rsid w:val="00BD5628"/>
    <w:rsid w:val="00BF36E5"/>
    <w:rsid w:val="00C3109B"/>
    <w:rsid w:val="00C65896"/>
    <w:rsid w:val="00C80ADE"/>
    <w:rsid w:val="00CB6F6E"/>
    <w:rsid w:val="00CE3580"/>
    <w:rsid w:val="00D86BF0"/>
    <w:rsid w:val="00D9611A"/>
    <w:rsid w:val="00DC22BD"/>
    <w:rsid w:val="00DC22DA"/>
    <w:rsid w:val="00E658A8"/>
    <w:rsid w:val="00E66D91"/>
    <w:rsid w:val="00E90565"/>
    <w:rsid w:val="00ED48A8"/>
    <w:rsid w:val="00F25CCC"/>
    <w:rsid w:val="00F81AD0"/>
    <w:rsid w:val="00F846EB"/>
    <w:rsid w:val="00FD3F50"/>
    <w:rsid w:val="00FD75A0"/>
    <w:rsid w:val="00FE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567A1D"/>
  <w15:chartTrackingRefBased/>
  <w15:docId w15:val="{4B254F19-F17E-4823-9CDC-DCCC0289A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theme="minorBidi"/>
        <w:color w:val="000000" w:themeColor="text1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5C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25CC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25C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25CCC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A37C52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A37C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77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4</Pages>
  <Words>231</Words>
  <Characters>1321</Characters>
  <Application>Microsoft Office Word</Application>
  <DocSecurity>0</DocSecurity>
  <Lines>11</Lines>
  <Paragraphs>3</Paragraphs>
  <ScaleCrop>false</ScaleCrop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栋</dc:creator>
  <cp:keywords/>
  <dc:description/>
  <cp:lastModifiedBy>张 栋</cp:lastModifiedBy>
  <cp:revision>12</cp:revision>
  <dcterms:created xsi:type="dcterms:W3CDTF">2019-04-16T07:46:00Z</dcterms:created>
  <dcterms:modified xsi:type="dcterms:W3CDTF">2019-04-24T00:43:00Z</dcterms:modified>
</cp:coreProperties>
</file>